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0" w:type="dxa"/>
        <w:tblInd w:w="-72" w:type="dxa"/>
        <w:tblLook w:val="04A0" w:firstRow="1" w:lastRow="0" w:firstColumn="1" w:lastColumn="0" w:noHBand="0" w:noVBand="1"/>
      </w:tblPr>
      <w:tblGrid>
        <w:gridCol w:w="4799"/>
        <w:gridCol w:w="5121"/>
      </w:tblGrid>
      <w:tr w:rsidR="00750F5C" w:rsidRPr="00750F5C" w:rsidTr="00980412">
        <w:trPr>
          <w:trHeight w:val="327"/>
        </w:trPr>
        <w:tc>
          <w:tcPr>
            <w:tcW w:w="4799" w:type="dxa"/>
          </w:tcPr>
          <w:p w:rsidR="00750F5C" w:rsidRPr="00750F5C" w:rsidRDefault="00750F5C" w:rsidP="00750F5C">
            <w:pPr>
              <w:widowControl w:val="0"/>
              <w:autoSpaceDE w:val="0"/>
              <w:autoSpaceDN w:val="0"/>
              <w:spacing w:line="276" w:lineRule="auto"/>
              <w:jc w:val="both"/>
              <w:rPr>
                <w:sz w:val="28"/>
                <w:szCs w:val="28"/>
              </w:rPr>
            </w:pPr>
            <w:bookmarkStart w:id="0" w:name="_GoBack"/>
            <w:r w:rsidRPr="00750F5C">
              <w:rPr>
                <w:sz w:val="28"/>
                <w:szCs w:val="28"/>
              </w:rPr>
              <w:t>От работодателя</w:t>
            </w:r>
          </w:p>
        </w:tc>
        <w:tc>
          <w:tcPr>
            <w:tcW w:w="5121" w:type="dxa"/>
          </w:tcPr>
          <w:p w:rsidR="00750F5C" w:rsidRPr="00750F5C" w:rsidRDefault="00750F5C" w:rsidP="00E31B7B">
            <w:pPr>
              <w:widowControl w:val="0"/>
              <w:autoSpaceDE w:val="0"/>
              <w:autoSpaceDN w:val="0"/>
              <w:spacing w:line="276" w:lineRule="auto"/>
              <w:rPr>
                <w:sz w:val="28"/>
                <w:szCs w:val="28"/>
              </w:rPr>
            </w:pPr>
            <w:r w:rsidRPr="00750F5C">
              <w:rPr>
                <w:sz w:val="28"/>
                <w:szCs w:val="28"/>
              </w:rPr>
              <w:t>От работников</w:t>
            </w:r>
          </w:p>
        </w:tc>
      </w:tr>
      <w:tr w:rsidR="00750F5C" w:rsidRPr="00750F5C" w:rsidTr="00980412">
        <w:trPr>
          <w:trHeight w:val="312"/>
        </w:trPr>
        <w:tc>
          <w:tcPr>
            <w:tcW w:w="4799" w:type="dxa"/>
          </w:tcPr>
          <w:p w:rsidR="00750F5C" w:rsidRPr="00750F5C" w:rsidRDefault="00750F5C" w:rsidP="00750F5C">
            <w:pPr>
              <w:widowControl w:val="0"/>
              <w:autoSpaceDE w:val="0"/>
              <w:autoSpaceDN w:val="0"/>
              <w:spacing w:line="276" w:lineRule="auto"/>
              <w:rPr>
                <w:sz w:val="28"/>
                <w:szCs w:val="28"/>
              </w:rPr>
            </w:pPr>
            <w:r w:rsidRPr="00750F5C">
              <w:rPr>
                <w:sz w:val="28"/>
                <w:szCs w:val="28"/>
              </w:rPr>
              <w:t>Главный врач</w:t>
            </w:r>
          </w:p>
        </w:tc>
        <w:tc>
          <w:tcPr>
            <w:tcW w:w="5121" w:type="dxa"/>
          </w:tcPr>
          <w:p w:rsidR="00750F5C" w:rsidRPr="00750F5C" w:rsidRDefault="00750F5C" w:rsidP="00750F5C">
            <w:pPr>
              <w:widowControl w:val="0"/>
              <w:autoSpaceDE w:val="0"/>
              <w:autoSpaceDN w:val="0"/>
              <w:spacing w:line="276" w:lineRule="auto"/>
              <w:rPr>
                <w:sz w:val="28"/>
                <w:szCs w:val="28"/>
              </w:rPr>
            </w:pPr>
            <w:r w:rsidRPr="00750F5C">
              <w:rPr>
                <w:sz w:val="28"/>
                <w:szCs w:val="28"/>
              </w:rPr>
              <w:t xml:space="preserve">Председатель </w:t>
            </w:r>
            <w:r>
              <w:rPr>
                <w:sz w:val="28"/>
                <w:szCs w:val="28"/>
              </w:rPr>
              <w:t>первичной профсоюзной организации</w:t>
            </w:r>
          </w:p>
        </w:tc>
      </w:tr>
      <w:tr w:rsidR="00750F5C" w:rsidRPr="00750F5C" w:rsidTr="00980412">
        <w:trPr>
          <w:trHeight w:val="640"/>
        </w:trPr>
        <w:tc>
          <w:tcPr>
            <w:tcW w:w="4799" w:type="dxa"/>
          </w:tcPr>
          <w:p w:rsidR="00750F5C" w:rsidRPr="00750F5C" w:rsidRDefault="00750F5C" w:rsidP="00750F5C">
            <w:pPr>
              <w:widowControl w:val="0"/>
              <w:autoSpaceDE w:val="0"/>
              <w:autoSpaceDN w:val="0"/>
              <w:spacing w:line="276" w:lineRule="auto"/>
              <w:rPr>
                <w:sz w:val="28"/>
                <w:szCs w:val="28"/>
              </w:rPr>
            </w:pPr>
            <w:r>
              <w:rPr>
                <w:sz w:val="28"/>
                <w:szCs w:val="28"/>
              </w:rPr>
              <w:t>Государственного бюджетного учреждения здравоохранения Амурской области «Амурская областная психиатрическая больница»</w:t>
            </w:r>
            <w:r w:rsidRPr="00750F5C">
              <w:rPr>
                <w:sz w:val="28"/>
                <w:szCs w:val="28"/>
              </w:rPr>
              <w:t xml:space="preserve">                               </w:t>
            </w:r>
          </w:p>
        </w:tc>
        <w:tc>
          <w:tcPr>
            <w:tcW w:w="5121" w:type="dxa"/>
          </w:tcPr>
          <w:p w:rsidR="00750F5C" w:rsidRPr="00750F5C" w:rsidRDefault="00750F5C" w:rsidP="00750F5C">
            <w:pPr>
              <w:widowControl w:val="0"/>
              <w:autoSpaceDE w:val="0"/>
              <w:autoSpaceDN w:val="0"/>
              <w:spacing w:line="276" w:lineRule="auto"/>
              <w:rPr>
                <w:sz w:val="28"/>
                <w:szCs w:val="28"/>
              </w:rPr>
            </w:pPr>
            <w:r w:rsidRPr="00750F5C">
              <w:rPr>
                <w:sz w:val="28"/>
                <w:szCs w:val="28"/>
              </w:rPr>
              <w:t>Государственного бюджетного учреждения здравоохранения Амурской области «Амурская областная психиатрическая больница»</w:t>
            </w:r>
          </w:p>
        </w:tc>
      </w:tr>
      <w:tr w:rsidR="00750F5C" w:rsidRPr="00750F5C" w:rsidTr="00980412">
        <w:trPr>
          <w:trHeight w:val="640"/>
        </w:trPr>
        <w:tc>
          <w:tcPr>
            <w:tcW w:w="4799" w:type="dxa"/>
          </w:tcPr>
          <w:p w:rsidR="00750F5C" w:rsidRPr="00750F5C" w:rsidRDefault="00750F5C" w:rsidP="00750F5C">
            <w:pPr>
              <w:widowControl w:val="0"/>
              <w:autoSpaceDE w:val="0"/>
              <w:autoSpaceDN w:val="0"/>
              <w:spacing w:line="276" w:lineRule="auto"/>
              <w:jc w:val="both"/>
              <w:rPr>
                <w:sz w:val="28"/>
                <w:szCs w:val="28"/>
              </w:rPr>
            </w:pPr>
            <w:r w:rsidRPr="00750F5C">
              <w:rPr>
                <w:sz w:val="28"/>
                <w:szCs w:val="28"/>
              </w:rPr>
              <w:t>______________</w:t>
            </w:r>
            <w:r>
              <w:rPr>
                <w:sz w:val="28"/>
                <w:szCs w:val="28"/>
              </w:rPr>
              <w:t xml:space="preserve"> О. А. Карловский</w:t>
            </w:r>
            <w:r w:rsidRPr="00750F5C">
              <w:rPr>
                <w:sz w:val="28"/>
                <w:szCs w:val="28"/>
              </w:rPr>
              <w:t xml:space="preserve">                       </w:t>
            </w:r>
          </w:p>
        </w:tc>
        <w:tc>
          <w:tcPr>
            <w:tcW w:w="5121" w:type="dxa"/>
          </w:tcPr>
          <w:p w:rsidR="00750F5C" w:rsidRPr="00750F5C" w:rsidRDefault="00750F5C" w:rsidP="00750F5C">
            <w:pPr>
              <w:widowControl w:val="0"/>
              <w:autoSpaceDE w:val="0"/>
              <w:autoSpaceDN w:val="0"/>
              <w:spacing w:line="276" w:lineRule="auto"/>
              <w:jc w:val="right"/>
              <w:rPr>
                <w:sz w:val="28"/>
                <w:szCs w:val="28"/>
              </w:rPr>
            </w:pPr>
            <w:r w:rsidRPr="00750F5C">
              <w:rPr>
                <w:sz w:val="28"/>
                <w:szCs w:val="28"/>
              </w:rPr>
              <w:t xml:space="preserve">________________ </w:t>
            </w:r>
            <w:r>
              <w:rPr>
                <w:sz w:val="28"/>
                <w:szCs w:val="28"/>
              </w:rPr>
              <w:t>Г. А. Грибкова</w:t>
            </w:r>
            <w:r w:rsidRPr="00750F5C">
              <w:rPr>
                <w:sz w:val="28"/>
                <w:szCs w:val="28"/>
              </w:rPr>
              <w:t xml:space="preserve">                        </w:t>
            </w:r>
          </w:p>
          <w:p w:rsidR="00750F5C" w:rsidRPr="00750F5C" w:rsidRDefault="00750F5C" w:rsidP="00750F5C">
            <w:pPr>
              <w:widowControl w:val="0"/>
              <w:autoSpaceDE w:val="0"/>
              <w:autoSpaceDN w:val="0"/>
              <w:spacing w:line="276" w:lineRule="auto"/>
              <w:jc w:val="right"/>
              <w:rPr>
                <w:sz w:val="28"/>
                <w:szCs w:val="28"/>
              </w:rPr>
            </w:pPr>
          </w:p>
        </w:tc>
      </w:tr>
      <w:tr w:rsidR="00750F5C" w:rsidRPr="00750F5C" w:rsidTr="00980412">
        <w:trPr>
          <w:trHeight w:val="640"/>
        </w:trPr>
        <w:tc>
          <w:tcPr>
            <w:tcW w:w="4799" w:type="dxa"/>
          </w:tcPr>
          <w:p w:rsidR="00750F5C" w:rsidRPr="00750F5C" w:rsidRDefault="00750F5C" w:rsidP="00686404">
            <w:pPr>
              <w:widowControl w:val="0"/>
              <w:autoSpaceDE w:val="0"/>
              <w:autoSpaceDN w:val="0"/>
              <w:spacing w:line="276" w:lineRule="auto"/>
              <w:jc w:val="both"/>
              <w:rPr>
                <w:sz w:val="28"/>
                <w:szCs w:val="28"/>
              </w:rPr>
            </w:pPr>
            <w:r w:rsidRPr="00750F5C">
              <w:rPr>
                <w:sz w:val="28"/>
                <w:szCs w:val="28"/>
              </w:rPr>
              <w:t>«_____</w:t>
            </w:r>
            <w:proofErr w:type="gramStart"/>
            <w:r w:rsidRPr="00750F5C">
              <w:rPr>
                <w:sz w:val="28"/>
                <w:szCs w:val="28"/>
              </w:rPr>
              <w:t>_»_</w:t>
            </w:r>
            <w:proofErr w:type="gramEnd"/>
            <w:r w:rsidRPr="00750F5C">
              <w:rPr>
                <w:sz w:val="28"/>
                <w:szCs w:val="28"/>
              </w:rPr>
              <w:t>_____________ 202</w:t>
            </w:r>
            <w:r w:rsidR="00686404">
              <w:rPr>
                <w:sz w:val="28"/>
                <w:szCs w:val="28"/>
              </w:rPr>
              <w:t>3</w:t>
            </w:r>
            <w:r w:rsidRPr="00750F5C">
              <w:rPr>
                <w:sz w:val="28"/>
                <w:szCs w:val="28"/>
              </w:rPr>
              <w:t xml:space="preserve"> г.                               </w:t>
            </w:r>
          </w:p>
        </w:tc>
        <w:tc>
          <w:tcPr>
            <w:tcW w:w="5121" w:type="dxa"/>
          </w:tcPr>
          <w:p w:rsidR="00750F5C" w:rsidRPr="00750F5C" w:rsidRDefault="00750F5C" w:rsidP="00750F5C">
            <w:pPr>
              <w:widowControl w:val="0"/>
              <w:autoSpaceDE w:val="0"/>
              <w:autoSpaceDN w:val="0"/>
              <w:spacing w:line="276" w:lineRule="auto"/>
              <w:jc w:val="right"/>
              <w:rPr>
                <w:sz w:val="28"/>
                <w:szCs w:val="28"/>
              </w:rPr>
            </w:pPr>
            <w:r w:rsidRPr="00750F5C">
              <w:rPr>
                <w:sz w:val="28"/>
                <w:szCs w:val="28"/>
              </w:rPr>
              <w:t>«_____</w:t>
            </w:r>
            <w:proofErr w:type="gramStart"/>
            <w:r w:rsidRPr="00750F5C">
              <w:rPr>
                <w:sz w:val="28"/>
                <w:szCs w:val="28"/>
              </w:rPr>
              <w:t>_»_</w:t>
            </w:r>
            <w:proofErr w:type="gramEnd"/>
            <w:r w:rsidRPr="00750F5C">
              <w:rPr>
                <w:sz w:val="28"/>
                <w:szCs w:val="28"/>
              </w:rPr>
              <w:t>_____________ 202</w:t>
            </w:r>
            <w:r w:rsidR="00686404">
              <w:rPr>
                <w:sz w:val="28"/>
                <w:szCs w:val="28"/>
              </w:rPr>
              <w:t>3</w:t>
            </w:r>
            <w:r w:rsidRPr="00750F5C">
              <w:rPr>
                <w:sz w:val="28"/>
                <w:szCs w:val="28"/>
              </w:rPr>
              <w:t xml:space="preserve"> г.                               </w:t>
            </w:r>
          </w:p>
          <w:p w:rsidR="00750F5C" w:rsidRPr="00750F5C" w:rsidRDefault="00750F5C" w:rsidP="00750F5C">
            <w:pPr>
              <w:widowControl w:val="0"/>
              <w:autoSpaceDE w:val="0"/>
              <w:autoSpaceDN w:val="0"/>
              <w:spacing w:line="276" w:lineRule="auto"/>
              <w:jc w:val="right"/>
              <w:rPr>
                <w:sz w:val="28"/>
                <w:szCs w:val="28"/>
              </w:rPr>
            </w:pPr>
          </w:p>
        </w:tc>
      </w:tr>
    </w:tbl>
    <w:p w:rsidR="00750F5C" w:rsidRPr="00750F5C" w:rsidRDefault="00750F5C" w:rsidP="00750F5C">
      <w:pPr>
        <w:widowControl w:val="0"/>
        <w:autoSpaceDE w:val="0"/>
        <w:autoSpaceDN w:val="0"/>
        <w:spacing w:line="276" w:lineRule="auto"/>
        <w:ind w:firstLine="567"/>
        <w:jc w:val="both"/>
        <w:rPr>
          <w:sz w:val="28"/>
          <w:szCs w:val="28"/>
        </w:rPr>
      </w:pPr>
    </w:p>
    <w:p w:rsidR="00750F5C" w:rsidRPr="00750F5C" w:rsidRDefault="00750F5C" w:rsidP="00750F5C">
      <w:pPr>
        <w:widowControl w:val="0"/>
        <w:autoSpaceDE w:val="0"/>
        <w:autoSpaceDN w:val="0"/>
        <w:spacing w:line="276" w:lineRule="auto"/>
        <w:ind w:firstLine="567"/>
        <w:jc w:val="both"/>
        <w:rPr>
          <w:sz w:val="28"/>
          <w:szCs w:val="28"/>
        </w:rPr>
      </w:pPr>
    </w:p>
    <w:p w:rsidR="00750F5C" w:rsidRPr="00750F5C" w:rsidRDefault="00750F5C" w:rsidP="00750F5C">
      <w:pPr>
        <w:widowControl w:val="0"/>
        <w:autoSpaceDE w:val="0"/>
        <w:autoSpaceDN w:val="0"/>
        <w:spacing w:line="276" w:lineRule="auto"/>
        <w:jc w:val="both"/>
        <w:rPr>
          <w:sz w:val="28"/>
          <w:szCs w:val="28"/>
          <w:lang w:val="en-US"/>
        </w:rPr>
      </w:pPr>
    </w:p>
    <w:p w:rsidR="00750F5C" w:rsidRPr="00750F5C" w:rsidRDefault="00750F5C" w:rsidP="00750F5C">
      <w:pPr>
        <w:widowControl w:val="0"/>
        <w:autoSpaceDE w:val="0"/>
        <w:autoSpaceDN w:val="0"/>
        <w:spacing w:line="276" w:lineRule="auto"/>
        <w:jc w:val="center"/>
        <w:outlineLvl w:val="0"/>
        <w:rPr>
          <w:b/>
          <w:sz w:val="28"/>
          <w:szCs w:val="28"/>
        </w:rPr>
      </w:pPr>
      <w:r w:rsidRPr="00750F5C">
        <w:rPr>
          <w:b/>
          <w:sz w:val="28"/>
          <w:szCs w:val="28"/>
        </w:rPr>
        <w:t>КОЛЛЕКТИВНЫЙ ДОГОВОР</w:t>
      </w:r>
    </w:p>
    <w:p w:rsidR="00DB29AC" w:rsidRDefault="00750F5C" w:rsidP="00750F5C">
      <w:pPr>
        <w:widowControl w:val="0"/>
        <w:autoSpaceDE w:val="0"/>
        <w:autoSpaceDN w:val="0"/>
        <w:spacing w:line="276" w:lineRule="auto"/>
        <w:jc w:val="center"/>
        <w:rPr>
          <w:b/>
          <w:sz w:val="28"/>
          <w:szCs w:val="28"/>
        </w:rPr>
      </w:pPr>
      <w:r w:rsidRPr="00750F5C">
        <w:rPr>
          <w:b/>
          <w:sz w:val="28"/>
          <w:szCs w:val="28"/>
        </w:rPr>
        <w:t>Государственного бюджетного учреждения здравоохранения Амурской области «Амурская областная психиатрическая больница»</w:t>
      </w:r>
    </w:p>
    <w:p w:rsidR="00750F5C" w:rsidRDefault="00DB29AC" w:rsidP="00750F5C">
      <w:pPr>
        <w:widowControl w:val="0"/>
        <w:autoSpaceDE w:val="0"/>
        <w:autoSpaceDN w:val="0"/>
        <w:spacing w:line="276" w:lineRule="auto"/>
        <w:jc w:val="center"/>
        <w:rPr>
          <w:b/>
          <w:sz w:val="28"/>
          <w:szCs w:val="28"/>
        </w:rPr>
      </w:pPr>
      <w:r>
        <w:rPr>
          <w:b/>
          <w:sz w:val="28"/>
          <w:szCs w:val="28"/>
        </w:rPr>
        <w:t>(ГБУЗ АО «АОПБ»)</w:t>
      </w:r>
    </w:p>
    <w:p w:rsidR="00750F5C" w:rsidRDefault="00750F5C" w:rsidP="00750F5C">
      <w:pPr>
        <w:widowControl w:val="0"/>
        <w:autoSpaceDE w:val="0"/>
        <w:autoSpaceDN w:val="0"/>
        <w:spacing w:line="276" w:lineRule="auto"/>
        <w:jc w:val="center"/>
        <w:rPr>
          <w:b/>
          <w:sz w:val="28"/>
          <w:szCs w:val="28"/>
        </w:rPr>
      </w:pPr>
      <w:r w:rsidRPr="00750F5C">
        <w:rPr>
          <w:b/>
          <w:sz w:val="28"/>
          <w:szCs w:val="28"/>
        </w:rPr>
        <w:t>на 202</w:t>
      </w:r>
      <w:r w:rsidR="00686404">
        <w:rPr>
          <w:b/>
          <w:sz w:val="28"/>
          <w:szCs w:val="28"/>
        </w:rPr>
        <w:t>3</w:t>
      </w:r>
      <w:r w:rsidRPr="00750F5C">
        <w:rPr>
          <w:b/>
          <w:sz w:val="28"/>
          <w:szCs w:val="28"/>
        </w:rPr>
        <w:t xml:space="preserve"> - 202</w:t>
      </w:r>
      <w:r w:rsidR="00686404">
        <w:rPr>
          <w:b/>
          <w:sz w:val="28"/>
          <w:szCs w:val="28"/>
        </w:rPr>
        <w:t>6</w:t>
      </w:r>
      <w:r w:rsidRPr="00750F5C">
        <w:rPr>
          <w:b/>
          <w:sz w:val="28"/>
          <w:szCs w:val="28"/>
        </w:rPr>
        <w:t xml:space="preserve"> гг.</w:t>
      </w:r>
    </w:p>
    <w:p w:rsidR="00750F5C" w:rsidRDefault="00750F5C" w:rsidP="00750F5C">
      <w:pPr>
        <w:widowControl w:val="0"/>
        <w:autoSpaceDE w:val="0"/>
        <w:autoSpaceDN w:val="0"/>
        <w:spacing w:line="276" w:lineRule="auto"/>
        <w:ind w:firstLine="567"/>
        <w:jc w:val="center"/>
        <w:rPr>
          <w:b/>
          <w:sz w:val="28"/>
          <w:szCs w:val="28"/>
        </w:rPr>
      </w:pPr>
    </w:p>
    <w:p w:rsidR="00750F5C" w:rsidRDefault="00750F5C" w:rsidP="00750F5C">
      <w:pPr>
        <w:widowControl w:val="0"/>
        <w:autoSpaceDE w:val="0"/>
        <w:autoSpaceDN w:val="0"/>
        <w:spacing w:line="276" w:lineRule="auto"/>
        <w:ind w:firstLine="567"/>
        <w:jc w:val="center"/>
        <w:rPr>
          <w:b/>
          <w:sz w:val="28"/>
          <w:szCs w:val="28"/>
        </w:rPr>
      </w:pPr>
    </w:p>
    <w:p w:rsidR="00750F5C" w:rsidRDefault="00750F5C" w:rsidP="00750F5C">
      <w:pPr>
        <w:widowControl w:val="0"/>
        <w:autoSpaceDE w:val="0"/>
        <w:autoSpaceDN w:val="0"/>
        <w:spacing w:line="276" w:lineRule="auto"/>
        <w:ind w:firstLine="567"/>
        <w:jc w:val="center"/>
        <w:rPr>
          <w:b/>
          <w:sz w:val="28"/>
          <w:szCs w:val="28"/>
        </w:rPr>
      </w:pPr>
    </w:p>
    <w:p w:rsidR="00750F5C" w:rsidRDefault="009D3D9D" w:rsidP="006538C9">
      <w:pPr>
        <w:widowControl w:val="0"/>
        <w:autoSpaceDE w:val="0"/>
        <w:autoSpaceDN w:val="0"/>
        <w:spacing w:line="276" w:lineRule="auto"/>
        <w:jc w:val="both"/>
        <w:rPr>
          <w:sz w:val="28"/>
          <w:szCs w:val="28"/>
        </w:rPr>
      </w:pPr>
      <w:r w:rsidRPr="009D3D9D">
        <w:rPr>
          <w:sz w:val="28"/>
          <w:szCs w:val="28"/>
        </w:rPr>
        <w:t xml:space="preserve">Коллективный договор прошел уведомительную регистрацию </w:t>
      </w:r>
      <w:r>
        <w:rPr>
          <w:sz w:val="28"/>
          <w:szCs w:val="28"/>
        </w:rPr>
        <w:t xml:space="preserve">в </w:t>
      </w:r>
      <w:r w:rsidR="006538C9" w:rsidRPr="006538C9">
        <w:rPr>
          <w:sz w:val="28"/>
          <w:szCs w:val="28"/>
        </w:rPr>
        <w:t>Управлени</w:t>
      </w:r>
      <w:r w:rsidR="006538C9">
        <w:rPr>
          <w:sz w:val="28"/>
          <w:szCs w:val="28"/>
        </w:rPr>
        <w:t>и</w:t>
      </w:r>
      <w:r w:rsidR="006538C9" w:rsidRPr="006538C9">
        <w:rPr>
          <w:sz w:val="28"/>
          <w:szCs w:val="28"/>
        </w:rPr>
        <w:t xml:space="preserve"> занятости населения Амурской области</w:t>
      </w:r>
    </w:p>
    <w:p w:rsidR="006538C9" w:rsidRPr="009D3D9D" w:rsidRDefault="006538C9" w:rsidP="006538C9">
      <w:pPr>
        <w:widowControl w:val="0"/>
        <w:autoSpaceDE w:val="0"/>
        <w:autoSpaceDN w:val="0"/>
        <w:spacing w:line="276" w:lineRule="auto"/>
        <w:jc w:val="both"/>
        <w:rPr>
          <w:sz w:val="28"/>
          <w:szCs w:val="28"/>
        </w:rPr>
      </w:pPr>
      <w:r>
        <w:rPr>
          <w:sz w:val="28"/>
          <w:szCs w:val="28"/>
        </w:rPr>
        <w:t>Регистрационный номер _______________ от «____» __________ 202</w:t>
      </w:r>
      <w:r w:rsidR="00BA4379">
        <w:rPr>
          <w:sz w:val="28"/>
          <w:szCs w:val="28"/>
        </w:rPr>
        <w:t>3</w:t>
      </w:r>
      <w:r>
        <w:rPr>
          <w:sz w:val="28"/>
          <w:szCs w:val="28"/>
        </w:rPr>
        <w:t xml:space="preserve"> г.</w:t>
      </w:r>
    </w:p>
    <w:p w:rsidR="00750F5C" w:rsidRDefault="00750F5C" w:rsidP="00750F5C">
      <w:pPr>
        <w:widowControl w:val="0"/>
        <w:autoSpaceDE w:val="0"/>
        <w:autoSpaceDN w:val="0"/>
        <w:spacing w:line="276" w:lineRule="auto"/>
        <w:ind w:firstLine="567"/>
        <w:jc w:val="center"/>
        <w:rPr>
          <w:b/>
          <w:sz w:val="28"/>
          <w:szCs w:val="28"/>
        </w:rPr>
      </w:pPr>
    </w:p>
    <w:p w:rsidR="00750F5C" w:rsidRDefault="00750F5C" w:rsidP="00750F5C">
      <w:pPr>
        <w:widowControl w:val="0"/>
        <w:autoSpaceDE w:val="0"/>
        <w:autoSpaceDN w:val="0"/>
        <w:spacing w:line="276" w:lineRule="auto"/>
        <w:ind w:firstLine="567"/>
        <w:jc w:val="center"/>
        <w:rPr>
          <w:b/>
          <w:sz w:val="28"/>
          <w:szCs w:val="28"/>
        </w:rPr>
      </w:pPr>
    </w:p>
    <w:p w:rsidR="00750F5C" w:rsidRDefault="00750F5C" w:rsidP="00750F5C">
      <w:pPr>
        <w:widowControl w:val="0"/>
        <w:autoSpaceDE w:val="0"/>
        <w:autoSpaceDN w:val="0"/>
        <w:spacing w:line="276" w:lineRule="auto"/>
        <w:ind w:firstLine="567"/>
        <w:jc w:val="center"/>
        <w:rPr>
          <w:b/>
          <w:sz w:val="28"/>
          <w:szCs w:val="28"/>
        </w:rPr>
      </w:pPr>
    </w:p>
    <w:p w:rsidR="00750F5C" w:rsidRPr="00750F5C" w:rsidRDefault="00750F5C" w:rsidP="00750F5C">
      <w:pPr>
        <w:widowControl w:val="0"/>
        <w:autoSpaceDE w:val="0"/>
        <w:autoSpaceDN w:val="0"/>
        <w:spacing w:line="276" w:lineRule="auto"/>
        <w:ind w:firstLine="567"/>
        <w:jc w:val="center"/>
        <w:rPr>
          <w:b/>
          <w:sz w:val="28"/>
          <w:szCs w:val="28"/>
        </w:rPr>
      </w:pPr>
    </w:p>
    <w:p w:rsidR="00750F5C" w:rsidRDefault="00750F5C" w:rsidP="00750F5C">
      <w:pPr>
        <w:widowControl w:val="0"/>
        <w:autoSpaceDE w:val="0"/>
        <w:autoSpaceDN w:val="0"/>
        <w:spacing w:line="276" w:lineRule="auto"/>
        <w:ind w:firstLine="567"/>
        <w:jc w:val="center"/>
        <w:rPr>
          <w:sz w:val="28"/>
          <w:szCs w:val="28"/>
        </w:rPr>
      </w:pPr>
    </w:p>
    <w:p w:rsidR="00750F5C" w:rsidRPr="00DB29AC" w:rsidRDefault="009D3D9D" w:rsidP="009D3D9D">
      <w:pPr>
        <w:widowControl w:val="0"/>
        <w:autoSpaceDE w:val="0"/>
        <w:autoSpaceDN w:val="0"/>
        <w:spacing w:line="276" w:lineRule="auto"/>
        <w:rPr>
          <w:sz w:val="28"/>
          <w:szCs w:val="28"/>
        </w:rPr>
      </w:pPr>
      <w:r>
        <w:rPr>
          <w:sz w:val="28"/>
          <w:szCs w:val="28"/>
        </w:rPr>
        <w:t>Коллективный договор п</w:t>
      </w:r>
      <w:r w:rsidR="00DB29AC" w:rsidRPr="00DB29AC">
        <w:rPr>
          <w:sz w:val="28"/>
          <w:szCs w:val="28"/>
        </w:rPr>
        <w:t>ринят на конференци</w:t>
      </w:r>
      <w:r w:rsidR="00F466AC">
        <w:rPr>
          <w:sz w:val="28"/>
          <w:szCs w:val="28"/>
        </w:rPr>
        <w:t xml:space="preserve">и трудового коллектива </w:t>
      </w:r>
      <w:r w:rsidR="00DB29AC">
        <w:rPr>
          <w:sz w:val="28"/>
          <w:szCs w:val="28"/>
        </w:rPr>
        <w:t>ГБУЗ АО</w:t>
      </w:r>
      <w:r w:rsidR="00F466AC">
        <w:rPr>
          <w:sz w:val="28"/>
          <w:szCs w:val="28"/>
        </w:rPr>
        <w:t xml:space="preserve"> </w:t>
      </w:r>
      <w:r w:rsidR="00DB29AC">
        <w:rPr>
          <w:sz w:val="28"/>
          <w:szCs w:val="28"/>
        </w:rPr>
        <w:t>«АОПБ»</w:t>
      </w:r>
      <w:r w:rsidR="00686404">
        <w:rPr>
          <w:sz w:val="28"/>
          <w:szCs w:val="28"/>
        </w:rPr>
        <w:t>,</w:t>
      </w:r>
      <w:r w:rsidR="00F466AC">
        <w:rPr>
          <w:sz w:val="28"/>
          <w:szCs w:val="28"/>
        </w:rPr>
        <w:t xml:space="preserve"> протокол от</w:t>
      </w:r>
      <w:r w:rsidR="00686404">
        <w:rPr>
          <w:sz w:val="28"/>
          <w:szCs w:val="28"/>
        </w:rPr>
        <w:t xml:space="preserve"> _______________</w:t>
      </w:r>
      <w:r w:rsidR="00F466AC">
        <w:rPr>
          <w:sz w:val="28"/>
          <w:szCs w:val="28"/>
        </w:rPr>
        <w:t xml:space="preserve"> 2023</w:t>
      </w:r>
      <w:r>
        <w:rPr>
          <w:sz w:val="28"/>
          <w:szCs w:val="28"/>
        </w:rPr>
        <w:t xml:space="preserve">г. </w:t>
      </w:r>
    </w:p>
    <w:p w:rsidR="00750F5C" w:rsidRDefault="00750F5C" w:rsidP="00750F5C">
      <w:pPr>
        <w:widowControl w:val="0"/>
        <w:autoSpaceDE w:val="0"/>
        <w:autoSpaceDN w:val="0"/>
        <w:spacing w:line="276" w:lineRule="auto"/>
        <w:ind w:firstLine="567"/>
        <w:jc w:val="center"/>
        <w:rPr>
          <w:sz w:val="28"/>
          <w:szCs w:val="28"/>
        </w:rPr>
      </w:pPr>
    </w:p>
    <w:p w:rsidR="00750F5C" w:rsidRDefault="00750F5C" w:rsidP="00750F5C">
      <w:pPr>
        <w:widowControl w:val="0"/>
        <w:autoSpaceDE w:val="0"/>
        <w:autoSpaceDN w:val="0"/>
        <w:spacing w:line="276" w:lineRule="auto"/>
        <w:ind w:firstLine="567"/>
        <w:jc w:val="center"/>
        <w:rPr>
          <w:sz w:val="28"/>
          <w:szCs w:val="28"/>
        </w:rPr>
      </w:pPr>
    </w:p>
    <w:p w:rsidR="00750F5C" w:rsidRPr="00750F5C" w:rsidRDefault="00750F5C" w:rsidP="00750F5C">
      <w:pPr>
        <w:widowControl w:val="0"/>
        <w:autoSpaceDE w:val="0"/>
        <w:autoSpaceDN w:val="0"/>
        <w:spacing w:line="276" w:lineRule="auto"/>
        <w:ind w:firstLine="567"/>
        <w:jc w:val="center"/>
        <w:rPr>
          <w:sz w:val="28"/>
          <w:szCs w:val="28"/>
        </w:rPr>
      </w:pPr>
    </w:p>
    <w:p w:rsidR="00750F5C" w:rsidRDefault="00750F5C" w:rsidP="009D2430">
      <w:pPr>
        <w:widowControl w:val="0"/>
        <w:autoSpaceDE w:val="0"/>
        <w:autoSpaceDN w:val="0"/>
        <w:spacing w:line="276" w:lineRule="auto"/>
        <w:ind w:firstLine="567"/>
        <w:jc w:val="center"/>
        <w:rPr>
          <w:b/>
        </w:rPr>
      </w:pPr>
      <w:r>
        <w:rPr>
          <w:sz w:val="28"/>
          <w:szCs w:val="28"/>
        </w:rPr>
        <w:t>с. Усть -Ивановка</w:t>
      </w:r>
    </w:p>
    <w:bookmarkEnd w:id="0"/>
    <w:p w:rsidR="00750F5C" w:rsidRDefault="00750F5C">
      <w:pPr>
        <w:rPr>
          <w:b/>
        </w:rPr>
      </w:pPr>
      <w:r>
        <w:rPr>
          <w:b/>
        </w:rPr>
        <w:br w:type="page"/>
      </w:r>
    </w:p>
    <w:p w:rsidR="00677051" w:rsidRPr="00F85A64" w:rsidRDefault="00E84EEA" w:rsidP="000F6D8E">
      <w:pPr>
        <w:autoSpaceDE w:val="0"/>
        <w:autoSpaceDN w:val="0"/>
        <w:adjustRightInd w:val="0"/>
        <w:ind w:left="510" w:hanging="510"/>
        <w:jc w:val="center"/>
        <w:rPr>
          <w:b/>
        </w:rPr>
      </w:pPr>
      <w:r w:rsidRPr="00F85A64">
        <w:rPr>
          <w:b/>
        </w:rPr>
        <w:lastRenderedPageBreak/>
        <w:t>1</w:t>
      </w:r>
      <w:r w:rsidR="00677051" w:rsidRPr="00F85A64">
        <w:rPr>
          <w:b/>
        </w:rPr>
        <w:t>. Общие положения</w:t>
      </w:r>
      <w:r w:rsidR="00F14F6C" w:rsidRPr="00F85A64">
        <w:rPr>
          <w:b/>
        </w:rPr>
        <w:fldChar w:fldCharType="begin"/>
      </w:r>
      <w:r w:rsidR="0022200F" w:rsidRPr="00F85A64">
        <w:instrText xml:space="preserve"> TC "</w:instrText>
      </w:r>
      <w:bookmarkStart w:id="1" w:name="_Toc148769058"/>
      <w:bookmarkStart w:id="2" w:name="_Toc148769674"/>
      <w:bookmarkStart w:id="3" w:name="_Toc149726733"/>
      <w:bookmarkStart w:id="4" w:name="_Toc276565688"/>
      <w:r w:rsidR="0022200F" w:rsidRPr="00F85A64">
        <w:rPr>
          <w:b/>
        </w:rPr>
        <w:instrText xml:space="preserve">Раздел </w:instrText>
      </w:r>
      <w:r w:rsidR="00DD4F1C" w:rsidRPr="00F85A64">
        <w:rPr>
          <w:b/>
        </w:rPr>
        <w:instrText>1</w:instrText>
      </w:r>
      <w:r w:rsidR="0022200F" w:rsidRPr="00F85A64">
        <w:rPr>
          <w:b/>
        </w:rPr>
        <w:instrText>. Общие положения</w:instrText>
      </w:r>
      <w:bookmarkEnd w:id="1"/>
      <w:bookmarkEnd w:id="2"/>
      <w:bookmarkEnd w:id="3"/>
      <w:bookmarkEnd w:id="4"/>
      <w:r w:rsidR="0022200F" w:rsidRPr="00F85A64">
        <w:instrText xml:space="preserve">" \f C \l "1" </w:instrText>
      </w:r>
      <w:r w:rsidR="00F14F6C" w:rsidRPr="00F85A64">
        <w:rPr>
          <w:b/>
        </w:rPr>
        <w:fldChar w:fldCharType="end"/>
      </w:r>
    </w:p>
    <w:p w:rsidR="00677051" w:rsidRPr="00F85A64" w:rsidRDefault="00677051" w:rsidP="00666D05">
      <w:pPr>
        <w:pStyle w:val="ConsPlusNonformat"/>
        <w:widowControl/>
        <w:ind w:firstLine="709"/>
        <w:jc w:val="both"/>
        <w:rPr>
          <w:rFonts w:ascii="Times New Roman" w:hAnsi="Times New Roman" w:cs="Times New Roman"/>
          <w:sz w:val="24"/>
          <w:szCs w:val="24"/>
        </w:rPr>
      </w:pPr>
    </w:p>
    <w:p w:rsidR="009C76A9" w:rsidRDefault="007433D0" w:rsidP="007433D0">
      <w:pPr>
        <w:pStyle w:val="a4"/>
        <w:ind w:firstLine="709"/>
        <w:rPr>
          <w:szCs w:val="24"/>
        </w:rPr>
      </w:pPr>
      <w:r w:rsidRPr="00F85A64">
        <w:rPr>
          <w:szCs w:val="24"/>
        </w:rPr>
        <w:t xml:space="preserve">1.1. Настоящий Коллективный договор (далее по тексту - Договор) заключен </w:t>
      </w:r>
      <w:r w:rsidR="009C76A9">
        <w:rPr>
          <w:szCs w:val="24"/>
        </w:rPr>
        <w:t xml:space="preserve">в соответствии с положениями </w:t>
      </w:r>
      <w:r w:rsidRPr="00F85A64">
        <w:rPr>
          <w:szCs w:val="24"/>
        </w:rPr>
        <w:t>Трудового кодекса Российской Федерации</w:t>
      </w:r>
      <w:r w:rsidR="009C76A9" w:rsidRPr="009C76A9">
        <w:t xml:space="preserve"> и является основным правовым документом, регулирующим социально-трудовые отношения </w:t>
      </w:r>
      <w:r w:rsidR="009C76A9">
        <w:t>Р</w:t>
      </w:r>
      <w:r w:rsidR="009C76A9" w:rsidRPr="009C76A9">
        <w:t xml:space="preserve">аботников </w:t>
      </w:r>
      <w:r w:rsidR="009C76A9">
        <w:t>и Государственного бюджетного учреждения здравоохранения Амурской области «Амурская областная психиатрическая больница»</w:t>
      </w:r>
    </w:p>
    <w:p w:rsidR="00FB1EE9" w:rsidRDefault="009C76A9" w:rsidP="007433D0">
      <w:pPr>
        <w:pStyle w:val="a4"/>
        <w:ind w:firstLine="709"/>
        <w:rPr>
          <w:szCs w:val="24"/>
        </w:rPr>
      </w:pPr>
      <w:r w:rsidRPr="009C76A9">
        <w:rPr>
          <w:szCs w:val="24"/>
        </w:rPr>
        <w:t xml:space="preserve">1.2. Сторонами настоящего </w:t>
      </w:r>
      <w:r>
        <w:rPr>
          <w:szCs w:val="24"/>
        </w:rPr>
        <w:t>Договора</w:t>
      </w:r>
      <w:r w:rsidRPr="009C76A9">
        <w:rPr>
          <w:szCs w:val="24"/>
        </w:rPr>
        <w:t xml:space="preserve"> являются: </w:t>
      </w:r>
      <w:r>
        <w:rPr>
          <w:szCs w:val="24"/>
        </w:rPr>
        <w:t>Р</w:t>
      </w:r>
      <w:r w:rsidRPr="009C76A9">
        <w:rPr>
          <w:szCs w:val="24"/>
        </w:rPr>
        <w:t>аботники</w:t>
      </w:r>
      <w:r w:rsidR="00FB1EE9">
        <w:rPr>
          <w:szCs w:val="24"/>
        </w:rPr>
        <w:t xml:space="preserve">, состоящие в трудовых отношениях с </w:t>
      </w:r>
      <w:r w:rsidR="00FB1EE9" w:rsidRPr="00FB1EE9">
        <w:rPr>
          <w:szCs w:val="24"/>
        </w:rPr>
        <w:t>Государственн</w:t>
      </w:r>
      <w:r w:rsidR="00FC303F">
        <w:rPr>
          <w:szCs w:val="24"/>
        </w:rPr>
        <w:t>ы</w:t>
      </w:r>
      <w:r w:rsidR="00FB1EE9">
        <w:rPr>
          <w:szCs w:val="24"/>
        </w:rPr>
        <w:t>м</w:t>
      </w:r>
      <w:r w:rsidR="00FB1EE9" w:rsidRPr="00FB1EE9">
        <w:rPr>
          <w:szCs w:val="24"/>
        </w:rPr>
        <w:t xml:space="preserve"> бюджетн</w:t>
      </w:r>
      <w:r w:rsidR="00FB1EE9">
        <w:rPr>
          <w:szCs w:val="24"/>
        </w:rPr>
        <w:t>ым</w:t>
      </w:r>
      <w:r w:rsidR="00FB1EE9" w:rsidRPr="00FB1EE9">
        <w:rPr>
          <w:szCs w:val="24"/>
        </w:rPr>
        <w:t xml:space="preserve"> учреждени</w:t>
      </w:r>
      <w:r w:rsidR="00FB1EE9">
        <w:rPr>
          <w:szCs w:val="24"/>
        </w:rPr>
        <w:t>ем</w:t>
      </w:r>
      <w:r w:rsidR="00FB1EE9" w:rsidRPr="00FB1EE9">
        <w:rPr>
          <w:szCs w:val="24"/>
        </w:rPr>
        <w:t xml:space="preserve"> здравоохранения Амурской области</w:t>
      </w:r>
      <w:r w:rsidR="00FB1EE9">
        <w:rPr>
          <w:szCs w:val="24"/>
        </w:rPr>
        <w:t xml:space="preserve"> «Амурская областная психиатрическая больница» </w:t>
      </w:r>
      <w:r w:rsidR="00FB1EE9" w:rsidRPr="00FB1EE9">
        <w:rPr>
          <w:szCs w:val="24"/>
        </w:rPr>
        <w:t xml:space="preserve">(ГБУЗ АО «АОПБ») </w:t>
      </w:r>
      <w:r w:rsidR="00FC303F">
        <w:rPr>
          <w:szCs w:val="24"/>
        </w:rPr>
        <w:t xml:space="preserve">(далее по тексту – Работники) </w:t>
      </w:r>
      <w:r w:rsidRPr="009C76A9">
        <w:rPr>
          <w:szCs w:val="24"/>
        </w:rPr>
        <w:t xml:space="preserve">в лице председателя </w:t>
      </w:r>
      <w:r w:rsidR="00FB1EE9">
        <w:rPr>
          <w:szCs w:val="24"/>
        </w:rPr>
        <w:t>первичной профсоюзной организации</w:t>
      </w:r>
      <w:r w:rsidR="00FB1EE9" w:rsidRPr="00FB1EE9">
        <w:t xml:space="preserve"> </w:t>
      </w:r>
      <w:r w:rsidR="00FB1EE9" w:rsidRPr="00FB1EE9">
        <w:rPr>
          <w:szCs w:val="24"/>
        </w:rPr>
        <w:t>Грибковой Галины Афанасьевны</w:t>
      </w:r>
      <w:r w:rsidR="00FB1EE9" w:rsidRPr="00FB1EE9">
        <w:t xml:space="preserve"> </w:t>
      </w:r>
      <w:r w:rsidR="00FB1EE9" w:rsidRPr="00FB1EE9">
        <w:rPr>
          <w:szCs w:val="24"/>
        </w:rPr>
        <w:t>уполномоченного в соответствии с нормами ст. 29 Трудового кодекса Российской Федерации, в дальнейшем именуем</w:t>
      </w:r>
      <w:r w:rsidR="00C01CD9">
        <w:rPr>
          <w:szCs w:val="24"/>
        </w:rPr>
        <w:t>ого</w:t>
      </w:r>
      <w:r w:rsidR="00FB1EE9" w:rsidRPr="00FB1EE9">
        <w:rPr>
          <w:szCs w:val="24"/>
        </w:rPr>
        <w:t xml:space="preserve"> «Представитель Работников»</w:t>
      </w:r>
      <w:r w:rsidR="00C01CD9">
        <w:rPr>
          <w:szCs w:val="24"/>
        </w:rPr>
        <w:t xml:space="preserve"> и </w:t>
      </w:r>
      <w:r w:rsidR="001015DC">
        <w:rPr>
          <w:szCs w:val="24"/>
        </w:rPr>
        <w:t>главный врач</w:t>
      </w:r>
      <w:r w:rsidR="00BC6A17">
        <w:rPr>
          <w:szCs w:val="24"/>
        </w:rPr>
        <w:t xml:space="preserve"> Карловский Олег Аркадьевич, действующий на основании Устава, именуемый в дальнейшем Работодатель, который представляет интересы </w:t>
      </w:r>
      <w:r w:rsidR="00C01CD9">
        <w:rPr>
          <w:szCs w:val="24"/>
        </w:rPr>
        <w:t xml:space="preserve"> </w:t>
      </w:r>
      <w:r w:rsidR="00BC6A17" w:rsidRPr="00BC6A17">
        <w:rPr>
          <w:szCs w:val="24"/>
        </w:rPr>
        <w:t>Государственно</w:t>
      </w:r>
      <w:r w:rsidR="00BC6A17">
        <w:rPr>
          <w:szCs w:val="24"/>
        </w:rPr>
        <w:t>го</w:t>
      </w:r>
      <w:r w:rsidR="00BC6A17" w:rsidRPr="00BC6A17">
        <w:rPr>
          <w:szCs w:val="24"/>
        </w:rPr>
        <w:t xml:space="preserve"> бюджетн</w:t>
      </w:r>
      <w:r w:rsidR="00BC6A17">
        <w:rPr>
          <w:szCs w:val="24"/>
        </w:rPr>
        <w:t>ого</w:t>
      </w:r>
      <w:r w:rsidR="00BC6A17" w:rsidRPr="00BC6A17">
        <w:rPr>
          <w:szCs w:val="24"/>
        </w:rPr>
        <w:t xml:space="preserve"> учреждени</w:t>
      </w:r>
      <w:r w:rsidR="00BC6A17">
        <w:rPr>
          <w:szCs w:val="24"/>
        </w:rPr>
        <w:t>я</w:t>
      </w:r>
      <w:r w:rsidR="00BC6A17" w:rsidRPr="00BC6A17">
        <w:rPr>
          <w:szCs w:val="24"/>
        </w:rPr>
        <w:t xml:space="preserve"> здравоохранения Амурской области «Амурская областная психиатрическая больница»</w:t>
      </w:r>
      <w:r w:rsidR="00BC6A17">
        <w:rPr>
          <w:szCs w:val="24"/>
        </w:rPr>
        <w:t xml:space="preserve"> (далее по тексту – Учреждение).</w:t>
      </w:r>
    </w:p>
    <w:p w:rsidR="00BC6A17" w:rsidRDefault="00FC303F" w:rsidP="007433D0">
      <w:pPr>
        <w:pStyle w:val="a4"/>
        <w:ind w:firstLine="709"/>
        <w:rPr>
          <w:szCs w:val="24"/>
        </w:rPr>
      </w:pPr>
      <w:r>
        <w:rPr>
          <w:szCs w:val="24"/>
        </w:rPr>
        <w:t xml:space="preserve">1.3. </w:t>
      </w:r>
      <w:r w:rsidRPr="00FC303F">
        <w:rPr>
          <w:szCs w:val="24"/>
        </w:rPr>
        <w:t xml:space="preserve">Настоящий </w:t>
      </w:r>
      <w:r>
        <w:rPr>
          <w:szCs w:val="24"/>
        </w:rPr>
        <w:t xml:space="preserve">Договор </w:t>
      </w:r>
      <w:r w:rsidRPr="00FC303F">
        <w:rPr>
          <w:szCs w:val="24"/>
        </w:rPr>
        <w:t xml:space="preserve">является правовым актом, регулирующим трудовые, социально-экономические и профессиональные отношения между </w:t>
      </w:r>
      <w:r>
        <w:rPr>
          <w:szCs w:val="24"/>
        </w:rPr>
        <w:t>Р</w:t>
      </w:r>
      <w:r w:rsidRPr="00FC303F">
        <w:rPr>
          <w:szCs w:val="24"/>
        </w:rPr>
        <w:t xml:space="preserve">аботодателем и </w:t>
      </w:r>
      <w:r>
        <w:rPr>
          <w:szCs w:val="24"/>
        </w:rPr>
        <w:t>Р</w:t>
      </w:r>
      <w:r w:rsidRPr="00FC303F">
        <w:rPr>
          <w:szCs w:val="24"/>
        </w:rPr>
        <w:t xml:space="preserve">аботниками на основе согласования взаимных интересов сторон </w:t>
      </w:r>
      <w:r>
        <w:rPr>
          <w:szCs w:val="24"/>
        </w:rPr>
        <w:t>Д</w:t>
      </w:r>
      <w:r w:rsidRPr="00FC303F">
        <w:rPr>
          <w:szCs w:val="24"/>
        </w:rPr>
        <w:t>оговора.</w:t>
      </w:r>
    </w:p>
    <w:p w:rsidR="00FC303F" w:rsidRDefault="00FC303F" w:rsidP="00FC303F">
      <w:pPr>
        <w:autoSpaceDE w:val="0"/>
        <w:autoSpaceDN w:val="0"/>
        <w:adjustRightInd w:val="0"/>
        <w:ind w:firstLine="709"/>
        <w:jc w:val="both"/>
      </w:pPr>
      <w:r>
        <w:t>1.4. Настоящий Договор заключен в целях:</w:t>
      </w:r>
    </w:p>
    <w:p w:rsidR="00FC303F" w:rsidRDefault="00FC303F" w:rsidP="00FC303F">
      <w:pPr>
        <w:autoSpaceDE w:val="0"/>
        <w:autoSpaceDN w:val="0"/>
        <w:adjustRightInd w:val="0"/>
        <w:ind w:firstLine="709"/>
        <w:jc w:val="both"/>
      </w:pPr>
      <w:r>
        <w:t>- создания системы социально-трудовых отношений, максимально способствующей стабильной и эффективной деятельности Учреждения, повышению материального и социального обеспечения Работников;</w:t>
      </w:r>
    </w:p>
    <w:p w:rsidR="00FC303F" w:rsidRDefault="00FC303F" w:rsidP="00FC303F">
      <w:pPr>
        <w:autoSpaceDE w:val="0"/>
        <w:autoSpaceDN w:val="0"/>
        <w:adjustRightInd w:val="0"/>
        <w:ind w:firstLine="709"/>
        <w:jc w:val="both"/>
      </w:pPr>
      <w:r>
        <w:t>- формирования единых подходов к решению вопросов защиты интересов Работников в сфере оплаты труда, занятости, создания безопасных условий труда, предоставления льгот, гарантий и компенсаций;</w:t>
      </w:r>
    </w:p>
    <w:p w:rsidR="00FC303F" w:rsidRDefault="00FC303F" w:rsidP="00FC303F">
      <w:pPr>
        <w:autoSpaceDE w:val="0"/>
        <w:autoSpaceDN w:val="0"/>
        <w:adjustRightInd w:val="0"/>
        <w:ind w:firstLine="709"/>
        <w:jc w:val="both"/>
      </w:pPr>
      <w:r>
        <w:t>- предоставления Работникам более высокого уровня льгот, гарантий и компенсаций по сравнению с установленными законами, иными нормативными правовыми актами;</w:t>
      </w:r>
    </w:p>
    <w:p w:rsidR="009C76A9" w:rsidRDefault="00FC303F" w:rsidP="00FC303F">
      <w:pPr>
        <w:autoSpaceDE w:val="0"/>
        <w:autoSpaceDN w:val="0"/>
        <w:adjustRightInd w:val="0"/>
        <w:ind w:firstLine="709"/>
        <w:jc w:val="both"/>
      </w:pPr>
      <w:r>
        <w:t>- создания благоприятного климата внутри трудовых коллективов.</w:t>
      </w:r>
    </w:p>
    <w:p w:rsidR="00FC303F" w:rsidRDefault="00FC303F" w:rsidP="00FC303F">
      <w:pPr>
        <w:autoSpaceDE w:val="0"/>
        <w:autoSpaceDN w:val="0"/>
        <w:adjustRightInd w:val="0"/>
        <w:ind w:firstLine="709"/>
        <w:jc w:val="both"/>
      </w:pPr>
      <w:r>
        <w:t>1.5. Настоящий Договор распространяется на всех Работников Учреждения независимо от принадлежности к первичной профсоюзной организации. Стороны признают юридическое значение и правовой характер Договора и обязуются его выполнять.</w:t>
      </w:r>
    </w:p>
    <w:p w:rsidR="00FC303F" w:rsidRDefault="00FC303F" w:rsidP="00FC303F">
      <w:pPr>
        <w:autoSpaceDE w:val="0"/>
        <w:autoSpaceDN w:val="0"/>
        <w:adjustRightInd w:val="0"/>
        <w:ind w:firstLine="709"/>
        <w:jc w:val="both"/>
      </w:pPr>
      <w:r>
        <w:t>1.6. Настоящий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Стороны подтверждают обязательность исполнения условий настоящего Договора.</w:t>
      </w:r>
    </w:p>
    <w:p w:rsidR="00FC303F" w:rsidRDefault="00FC303F" w:rsidP="00FC303F">
      <w:pPr>
        <w:autoSpaceDE w:val="0"/>
        <w:autoSpaceDN w:val="0"/>
        <w:adjustRightInd w:val="0"/>
        <w:ind w:firstLine="709"/>
        <w:jc w:val="both"/>
      </w:pPr>
      <w:r>
        <w:t>1.7. Первичная профсоюзная организация обязуется содействовать эффективной работе Учреждения присущими профсоюзам методами и средствами.</w:t>
      </w:r>
    </w:p>
    <w:p w:rsidR="00FC303F" w:rsidRDefault="00FC303F" w:rsidP="00FC303F">
      <w:pPr>
        <w:autoSpaceDE w:val="0"/>
        <w:autoSpaceDN w:val="0"/>
        <w:adjustRightInd w:val="0"/>
        <w:ind w:firstLine="709"/>
        <w:jc w:val="both"/>
      </w:pPr>
      <w:r>
        <w:t xml:space="preserve">1.8. </w:t>
      </w:r>
      <w:r w:rsidR="00126B08">
        <w:t>Работники</w:t>
      </w:r>
      <w:r>
        <w:t xml:space="preserve"> предоставляют право </w:t>
      </w:r>
      <w:r w:rsidR="00126B08">
        <w:t xml:space="preserve">Представителю Работников </w:t>
      </w:r>
      <w:r>
        <w:t xml:space="preserve">договариваться с </w:t>
      </w:r>
      <w:r w:rsidR="00126B08">
        <w:t>Р</w:t>
      </w:r>
      <w:r>
        <w:t xml:space="preserve">аботодателем о внесении в </w:t>
      </w:r>
      <w:r w:rsidR="00126B08">
        <w:t>настоящий Д</w:t>
      </w:r>
      <w:r>
        <w:t>оговор целесообразных с точки зрения обеих сторон изменений и дополнений без созыва собрания трудового коллектива.</w:t>
      </w:r>
    </w:p>
    <w:p w:rsidR="00FC303F" w:rsidRDefault="00FC303F" w:rsidP="00FC303F">
      <w:pPr>
        <w:autoSpaceDE w:val="0"/>
        <w:autoSpaceDN w:val="0"/>
        <w:adjustRightInd w:val="0"/>
        <w:ind w:firstLine="709"/>
        <w:jc w:val="both"/>
      </w:pPr>
      <w:r>
        <w:t xml:space="preserve">1.9. В период действия </w:t>
      </w:r>
      <w:r w:rsidR="00126B08">
        <w:t xml:space="preserve">настоящего </w:t>
      </w:r>
      <w:r>
        <w:t xml:space="preserve">договора </w:t>
      </w:r>
      <w:r w:rsidR="00126B08">
        <w:t>Представитель Работников</w:t>
      </w:r>
      <w:r>
        <w:t xml:space="preserve"> не выступает организатором забастовок и содействует работодателю в урегулировании конфликтов, которые могут возникнуть из-за требований, выходящих за рамки согласованных норм коллективного договора.</w:t>
      </w:r>
    </w:p>
    <w:p w:rsidR="00FC303F" w:rsidRDefault="00FC303F" w:rsidP="00FC303F">
      <w:pPr>
        <w:autoSpaceDE w:val="0"/>
        <w:autoSpaceDN w:val="0"/>
        <w:adjustRightInd w:val="0"/>
        <w:ind w:firstLine="709"/>
        <w:jc w:val="both"/>
      </w:pPr>
      <w:r>
        <w:t xml:space="preserve">1.10. По соглашению сторон текст коллективного договора должен быть доведен руководителем до сведения работников в срок не позднее </w:t>
      </w:r>
      <w:r w:rsidR="00116D96">
        <w:t>одного календарного месяца</w:t>
      </w:r>
      <w:r>
        <w:t xml:space="preserve"> после его подписания. Обязанность разъяснения положений коллективного договора, а также содействие в его реализации возлагаются на председателя профсоюзной организации.</w:t>
      </w:r>
    </w:p>
    <w:p w:rsidR="00FC303F" w:rsidRDefault="00FC303F" w:rsidP="00FC303F">
      <w:pPr>
        <w:autoSpaceDE w:val="0"/>
        <w:autoSpaceDN w:val="0"/>
        <w:adjustRightInd w:val="0"/>
        <w:ind w:firstLine="709"/>
        <w:jc w:val="both"/>
      </w:pPr>
      <w:r>
        <w:t>1.11. Коллективный договор сохраняет свое действие в случае:</w:t>
      </w:r>
    </w:p>
    <w:p w:rsidR="00FC303F" w:rsidRDefault="00FC303F" w:rsidP="00FC303F">
      <w:pPr>
        <w:autoSpaceDE w:val="0"/>
        <w:autoSpaceDN w:val="0"/>
        <w:adjustRightInd w:val="0"/>
        <w:ind w:firstLine="709"/>
        <w:jc w:val="both"/>
      </w:pPr>
      <w:r>
        <w:t xml:space="preserve">- изменения наименования </w:t>
      </w:r>
      <w:r w:rsidR="00CF6760">
        <w:t>Учреждения</w:t>
      </w:r>
      <w:r>
        <w:t>;</w:t>
      </w:r>
    </w:p>
    <w:p w:rsidR="00FC303F" w:rsidRDefault="00FC303F" w:rsidP="00FC303F">
      <w:pPr>
        <w:autoSpaceDE w:val="0"/>
        <w:autoSpaceDN w:val="0"/>
        <w:adjustRightInd w:val="0"/>
        <w:ind w:firstLine="709"/>
        <w:jc w:val="both"/>
      </w:pPr>
      <w:r>
        <w:lastRenderedPageBreak/>
        <w:t xml:space="preserve">- расторжения трудового договора с руководителем </w:t>
      </w:r>
      <w:r w:rsidR="00CF6760">
        <w:t>Учреждения</w:t>
      </w:r>
      <w:r>
        <w:t>;</w:t>
      </w:r>
    </w:p>
    <w:p w:rsidR="00FC303F" w:rsidRDefault="00FC303F" w:rsidP="00FC303F">
      <w:pPr>
        <w:autoSpaceDE w:val="0"/>
        <w:autoSpaceDN w:val="0"/>
        <w:adjustRightInd w:val="0"/>
        <w:ind w:firstLine="709"/>
        <w:jc w:val="both"/>
      </w:pPr>
      <w:r>
        <w:t xml:space="preserve">- реорганизации </w:t>
      </w:r>
      <w:r w:rsidR="00CF6760">
        <w:t>Учреждения</w:t>
      </w:r>
      <w:r>
        <w:t xml:space="preserve"> в форме преобразования.</w:t>
      </w:r>
    </w:p>
    <w:p w:rsidR="00782046" w:rsidRPr="00F85A64" w:rsidRDefault="00EF2FDC" w:rsidP="00782046">
      <w:pPr>
        <w:pStyle w:val="21"/>
        <w:spacing w:after="0" w:line="240" w:lineRule="auto"/>
        <w:ind w:firstLine="709"/>
        <w:jc w:val="both"/>
      </w:pPr>
      <w:r>
        <w:t>1.12.</w:t>
      </w:r>
      <w:r w:rsidR="00782046" w:rsidRPr="00F85A64">
        <w:t xml:space="preserve"> При смене формы собственности </w:t>
      </w:r>
      <w:r w:rsidR="00782046">
        <w:t>Учреждения</w:t>
      </w:r>
      <w:r w:rsidR="00782046" w:rsidRPr="00F85A64">
        <w:t xml:space="preserve"> настоящий Договор сохраняет свое действие в течение трех месяцев со дня перехода прав собственности.</w:t>
      </w:r>
    </w:p>
    <w:p w:rsidR="00782046" w:rsidRPr="00F85A64" w:rsidRDefault="00EF2FDC" w:rsidP="00782046">
      <w:pPr>
        <w:pStyle w:val="21"/>
        <w:spacing w:after="0" w:line="240" w:lineRule="auto"/>
        <w:ind w:firstLine="709"/>
        <w:jc w:val="both"/>
      </w:pPr>
      <w:r>
        <w:t>1.13</w:t>
      </w:r>
      <w:r w:rsidR="00782046" w:rsidRPr="00F85A64">
        <w:t xml:space="preserve">. При реорганизации или смене формы собственности </w:t>
      </w:r>
      <w:r w:rsidR="00782046">
        <w:t>Учреждения</w:t>
      </w:r>
      <w:r w:rsidR="00782046" w:rsidRPr="00F85A64">
        <w:t xml:space="preserve"> любая из Сторон имеет право направить другой Стороне предложения о заключении нового коллективного договора или продлении действия прежнего на срок не более трех лет.</w:t>
      </w:r>
    </w:p>
    <w:p w:rsidR="00782046" w:rsidRPr="00F85A64" w:rsidRDefault="00782046" w:rsidP="00782046">
      <w:pPr>
        <w:pStyle w:val="21"/>
        <w:spacing w:after="0" w:line="240" w:lineRule="auto"/>
        <w:ind w:firstLine="709"/>
        <w:jc w:val="both"/>
        <w:rPr>
          <w:b/>
          <w:i/>
        </w:rPr>
      </w:pPr>
      <w:r w:rsidRPr="00F85A64">
        <w:t>1</w:t>
      </w:r>
      <w:r w:rsidR="00EF2FDC">
        <w:t>.1</w:t>
      </w:r>
      <w:r w:rsidRPr="00F85A64">
        <w:t>4. При ликвидации Общества Коллективный договор сохраняет свое действие в течение всего срока проведения ликвидации.</w:t>
      </w:r>
    </w:p>
    <w:p w:rsidR="00FC303F" w:rsidRDefault="00FC303F" w:rsidP="00FC303F">
      <w:pPr>
        <w:autoSpaceDE w:val="0"/>
        <w:autoSpaceDN w:val="0"/>
        <w:adjustRightInd w:val="0"/>
        <w:ind w:firstLine="709"/>
        <w:jc w:val="both"/>
      </w:pPr>
      <w:r>
        <w:t>1.1</w:t>
      </w:r>
      <w:r w:rsidR="00EF2FDC">
        <w:t>5</w:t>
      </w:r>
      <w:r>
        <w:t xml:space="preserve">. Ни одна из сторон </w:t>
      </w:r>
      <w:r w:rsidR="00CF6760">
        <w:t>настоящего Договора</w:t>
      </w:r>
      <w:r>
        <w:t xml:space="preserve"> не вправе в одностороннем порядке прекратить принятые на себя обязательства.</w:t>
      </w:r>
    </w:p>
    <w:p w:rsidR="00FC303F" w:rsidRDefault="00FC303F" w:rsidP="00FC303F">
      <w:pPr>
        <w:autoSpaceDE w:val="0"/>
        <w:autoSpaceDN w:val="0"/>
        <w:adjustRightInd w:val="0"/>
        <w:ind w:firstLine="709"/>
        <w:jc w:val="both"/>
      </w:pPr>
      <w:r>
        <w:t>1.1</w:t>
      </w:r>
      <w:r w:rsidR="00EF2FDC">
        <w:t>6</w:t>
      </w:r>
      <w:r>
        <w:t xml:space="preserve">. Пересмотр обязательств настоящего </w:t>
      </w:r>
      <w:r w:rsidR="00E67340">
        <w:t>Д</w:t>
      </w:r>
      <w:r>
        <w:t xml:space="preserve">оговора не может приводить к снижению уровня социально-экономического положения </w:t>
      </w:r>
      <w:r w:rsidR="00E67340">
        <w:t>Работников</w:t>
      </w:r>
      <w:r>
        <w:t>.</w:t>
      </w:r>
    </w:p>
    <w:p w:rsidR="00E67340" w:rsidRPr="00F85A64" w:rsidRDefault="00E67340" w:rsidP="00E67340">
      <w:pPr>
        <w:pStyle w:val="a4"/>
        <w:ind w:firstLine="709"/>
        <w:rPr>
          <w:color w:val="000000"/>
          <w:szCs w:val="24"/>
        </w:rPr>
      </w:pPr>
      <w:r w:rsidRPr="00F85A64">
        <w:rPr>
          <w:szCs w:val="24"/>
        </w:rPr>
        <w:t>1.</w:t>
      </w:r>
      <w:r>
        <w:rPr>
          <w:szCs w:val="24"/>
        </w:rPr>
        <w:t>1</w:t>
      </w:r>
      <w:r w:rsidR="00EF2FDC">
        <w:rPr>
          <w:szCs w:val="24"/>
        </w:rPr>
        <w:t>7</w:t>
      </w:r>
      <w:r w:rsidRPr="00F85A64">
        <w:rPr>
          <w:szCs w:val="24"/>
        </w:rPr>
        <w:t xml:space="preserve">. Настоящий Договор вступает в силу с </w:t>
      </w:r>
      <w:r w:rsidR="00116D96">
        <w:rPr>
          <w:szCs w:val="24"/>
        </w:rPr>
        <w:t>26 мая 2022</w:t>
      </w:r>
      <w:r w:rsidRPr="00F85A64">
        <w:rPr>
          <w:szCs w:val="24"/>
        </w:rPr>
        <w:t xml:space="preserve"> года и действует по </w:t>
      </w:r>
      <w:r w:rsidR="00116D96">
        <w:rPr>
          <w:szCs w:val="24"/>
        </w:rPr>
        <w:t>25 мая 2025</w:t>
      </w:r>
      <w:r w:rsidRPr="00F85A64">
        <w:rPr>
          <w:szCs w:val="24"/>
        </w:rPr>
        <w:t xml:space="preserve"> года включительно. </w:t>
      </w:r>
    </w:p>
    <w:p w:rsidR="00F24FF7" w:rsidRPr="00F85A64" w:rsidRDefault="00E67340" w:rsidP="00E67340">
      <w:pPr>
        <w:autoSpaceDE w:val="0"/>
        <w:autoSpaceDN w:val="0"/>
        <w:adjustRightInd w:val="0"/>
        <w:ind w:firstLine="709"/>
        <w:jc w:val="both"/>
      </w:pPr>
      <w:r>
        <w:t>1.1</w:t>
      </w:r>
      <w:r w:rsidR="00EF2FDC">
        <w:t>8</w:t>
      </w:r>
      <w:r>
        <w:t>.</w:t>
      </w:r>
      <w:r w:rsidR="00FB129C" w:rsidRPr="00F85A64">
        <w:t xml:space="preserve"> </w:t>
      </w:r>
      <w:r>
        <w:t xml:space="preserve">За три месяца до окончания срока действия настоящего Договора </w:t>
      </w:r>
      <w:r w:rsidR="00F24FF7" w:rsidRPr="00F85A64">
        <w:t xml:space="preserve">Стороны </w:t>
      </w:r>
      <w:r>
        <w:t xml:space="preserve">вправе вступить в переговоры о заключении Договора на новый период или продлить действие настоящего Договора </w:t>
      </w:r>
      <w:r w:rsidR="00F24FF7" w:rsidRPr="00F85A64">
        <w:t>на срок не более трех лет.</w:t>
      </w:r>
    </w:p>
    <w:p w:rsidR="00677051" w:rsidRPr="00F85A64" w:rsidRDefault="00677051" w:rsidP="00666D05">
      <w:pPr>
        <w:pStyle w:val="ConsPlusNonformat"/>
        <w:widowControl/>
        <w:ind w:firstLine="709"/>
        <w:jc w:val="both"/>
        <w:rPr>
          <w:rFonts w:ascii="Times New Roman" w:hAnsi="Times New Roman" w:cs="Times New Roman"/>
          <w:sz w:val="24"/>
          <w:szCs w:val="24"/>
        </w:rPr>
      </w:pPr>
    </w:p>
    <w:p w:rsidR="00CD0F00" w:rsidRPr="00F85A64" w:rsidRDefault="00E950E1" w:rsidP="009A5A74">
      <w:pPr>
        <w:pStyle w:val="ConsPlusNormal"/>
        <w:widowControl/>
        <w:ind w:left="1440" w:right="1434" w:firstLine="0"/>
        <w:jc w:val="center"/>
        <w:rPr>
          <w:rFonts w:ascii="Times New Roman" w:hAnsi="Times New Roman" w:cs="Times New Roman"/>
          <w:b/>
          <w:sz w:val="24"/>
          <w:szCs w:val="24"/>
        </w:rPr>
      </w:pPr>
      <w:r>
        <w:rPr>
          <w:rFonts w:ascii="Times New Roman" w:hAnsi="Times New Roman" w:cs="Times New Roman"/>
          <w:b/>
          <w:sz w:val="24"/>
          <w:szCs w:val="24"/>
        </w:rPr>
        <w:t>2</w:t>
      </w:r>
      <w:r w:rsidR="00677051" w:rsidRPr="00F85A64">
        <w:rPr>
          <w:rFonts w:ascii="Times New Roman" w:hAnsi="Times New Roman" w:cs="Times New Roman"/>
          <w:b/>
          <w:sz w:val="24"/>
          <w:szCs w:val="24"/>
        </w:rPr>
        <w:t xml:space="preserve">. </w:t>
      </w:r>
      <w:r w:rsidR="00E67340">
        <w:rPr>
          <w:rFonts w:ascii="Times New Roman" w:hAnsi="Times New Roman" w:cs="Times New Roman"/>
          <w:b/>
          <w:sz w:val="24"/>
          <w:szCs w:val="24"/>
        </w:rPr>
        <w:t>Взаимодействие сторон Договора</w:t>
      </w:r>
      <w:r w:rsidR="00DD4F1C" w:rsidRPr="00F85A64">
        <w:rPr>
          <w:rFonts w:ascii="Times New Roman" w:hAnsi="Times New Roman" w:cs="Times New Roman"/>
          <w:b/>
          <w:sz w:val="24"/>
          <w:szCs w:val="24"/>
        </w:rPr>
        <w:t xml:space="preserve"> </w:t>
      </w:r>
      <w:r w:rsidR="00F14F6C" w:rsidRPr="00F85A64">
        <w:rPr>
          <w:rFonts w:ascii="Times New Roman" w:hAnsi="Times New Roman" w:cs="Times New Roman"/>
          <w:b/>
          <w:sz w:val="24"/>
          <w:szCs w:val="24"/>
        </w:rPr>
        <w:fldChar w:fldCharType="begin"/>
      </w:r>
      <w:r w:rsidR="0022200F" w:rsidRPr="00F85A64">
        <w:rPr>
          <w:rFonts w:ascii="Times New Roman" w:hAnsi="Times New Roman" w:cs="Times New Roman"/>
          <w:sz w:val="24"/>
          <w:szCs w:val="24"/>
        </w:rPr>
        <w:instrText xml:space="preserve"> TC "</w:instrText>
      </w:r>
      <w:bookmarkStart w:id="5" w:name="_Toc148769067"/>
      <w:bookmarkStart w:id="6" w:name="_Toc148769683"/>
      <w:bookmarkStart w:id="7" w:name="_Toc149726742"/>
      <w:bookmarkStart w:id="8" w:name="_Toc276565698"/>
      <w:r w:rsidR="0022200F" w:rsidRPr="00F85A64">
        <w:rPr>
          <w:rFonts w:ascii="Times New Roman" w:hAnsi="Times New Roman" w:cs="Times New Roman"/>
          <w:b/>
          <w:sz w:val="24"/>
          <w:szCs w:val="24"/>
        </w:rPr>
        <w:instrText xml:space="preserve">Раздел </w:instrText>
      </w:r>
      <w:r w:rsidR="00DD4F1C" w:rsidRPr="00F85A64">
        <w:rPr>
          <w:rFonts w:ascii="Times New Roman" w:hAnsi="Times New Roman" w:cs="Times New Roman"/>
          <w:b/>
          <w:sz w:val="24"/>
          <w:szCs w:val="24"/>
        </w:rPr>
        <w:instrText>1</w:instrText>
      </w:r>
      <w:r w:rsidR="00E845D7" w:rsidRPr="00F85A64">
        <w:rPr>
          <w:rFonts w:ascii="Times New Roman" w:hAnsi="Times New Roman" w:cs="Times New Roman"/>
          <w:b/>
          <w:sz w:val="24"/>
          <w:szCs w:val="24"/>
        </w:rPr>
        <w:instrText>1</w:instrText>
      </w:r>
      <w:r w:rsidR="0022200F" w:rsidRPr="00F85A64">
        <w:rPr>
          <w:rFonts w:ascii="Times New Roman" w:hAnsi="Times New Roman" w:cs="Times New Roman"/>
          <w:b/>
          <w:sz w:val="24"/>
          <w:szCs w:val="24"/>
        </w:rPr>
        <w:instrText xml:space="preserve">. </w:instrText>
      </w:r>
      <w:r w:rsidR="00DD4F1C" w:rsidRPr="00F85A64">
        <w:rPr>
          <w:rFonts w:ascii="Times New Roman" w:hAnsi="Times New Roman" w:cs="Times New Roman"/>
          <w:b/>
          <w:sz w:val="24"/>
          <w:szCs w:val="24"/>
        </w:rPr>
        <w:instrText>Взаимоотношения Работодателя и профсоюзной организации</w:instrText>
      </w:r>
      <w:bookmarkEnd w:id="5"/>
      <w:bookmarkEnd w:id="6"/>
      <w:bookmarkEnd w:id="7"/>
      <w:bookmarkEnd w:id="8"/>
      <w:r w:rsidR="0022200F" w:rsidRPr="00F85A64">
        <w:rPr>
          <w:rFonts w:ascii="Times New Roman" w:hAnsi="Times New Roman" w:cs="Times New Roman"/>
          <w:sz w:val="24"/>
          <w:szCs w:val="24"/>
        </w:rPr>
        <w:instrText xml:space="preserve">" \f C \l "1" </w:instrText>
      </w:r>
      <w:r w:rsidR="00F14F6C" w:rsidRPr="00F85A64">
        <w:rPr>
          <w:rFonts w:ascii="Times New Roman" w:hAnsi="Times New Roman" w:cs="Times New Roman"/>
          <w:b/>
          <w:sz w:val="24"/>
          <w:szCs w:val="24"/>
        </w:rPr>
        <w:fldChar w:fldCharType="end"/>
      </w:r>
      <w:r w:rsidR="00277114" w:rsidRPr="00F85A64">
        <w:rPr>
          <w:rFonts w:ascii="Times New Roman" w:hAnsi="Times New Roman" w:cs="Times New Roman"/>
          <w:b/>
          <w:sz w:val="24"/>
          <w:szCs w:val="24"/>
        </w:rPr>
        <w:t xml:space="preserve"> </w:t>
      </w:r>
    </w:p>
    <w:p w:rsidR="00E67340" w:rsidRDefault="00E67340" w:rsidP="00834CDF">
      <w:pPr>
        <w:pStyle w:val="ConsPlusNormal"/>
        <w:widowControl/>
        <w:ind w:firstLine="709"/>
        <w:jc w:val="both"/>
        <w:rPr>
          <w:rFonts w:ascii="Times New Roman" w:hAnsi="Times New Roman" w:cs="Times New Roman"/>
          <w:sz w:val="24"/>
          <w:szCs w:val="24"/>
        </w:rPr>
      </w:pP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 xml:space="preserve">2.1. В целях выполнения настоящего </w:t>
      </w:r>
      <w:r>
        <w:rPr>
          <w:rFonts w:ascii="Times New Roman" w:hAnsi="Times New Roman" w:cs="Times New Roman"/>
          <w:sz w:val="24"/>
          <w:szCs w:val="24"/>
        </w:rPr>
        <w:t>Д</w:t>
      </w:r>
      <w:r w:rsidRPr="00E67340">
        <w:rPr>
          <w:rFonts w:ascii="Times New Roman" w:hAnsi="Times New Roman" w:cs="Times New Roman"/>
          <w:sz w:val="24"/>
          <w:szCs w:val="24"/>
        </w:rPr>
        <w:t xml:space="preserve">оговора, обеспечения социальных гарантий </w:t>
      </w:r>
      <w:r>
        <w:rPr>
          <w:rFonts w:ascii="Times New Roman" w:hAnsi="Times New Roman" w:cs="Times New Roman"/>
          <w:sz w:val="24"/>
          <w:szCs w:val="24"/>
        </w:rPr>
        <w:t>Работников</w:t>
      </w:r>
      <w:r w:rsidRPr="00E67340">
        <w:rPr>
          <w:rFonts w:ascii="Times New Roman" w:hAnsi="Times New Roman" w:cs="Times New Roman"/>
          <w:sz w:val="24"/>
          <w:szCs w:val="24"/>
        </w:rPr>
        <w:t>, снижения уровня социальных конфликтов, сбалансированности интересов при решении наиболее важных социальных и экономических проблем стороны обязуются:</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2.1.1. Развивать свои взаимоотношения на основе принципов социального партнерства в сфере труда, коллективно-договорного регулирования социально-трудовых отношений, уважения взаимных интересов, равноправия, соблюдения трудового законодательства и иных нормативных правовых актов, содержащих нормы трудового права.</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2.1.2. Взаимодействовать для осуществления и реализации вышеуказанных мероприятий, отстаивать совместные интересы в органах государственной власти и местного самоуправления, внебюджетных фондах и других организациях.</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 xml:space="preserve">2.1.3. Соблюдать условия и выполнять определенные настоящим </w:t>
      </w:r>
      <w:r>
        <w:rPr>
          <w:rFonts w:ascii="Times New Roman" w:hAnsi="Times New Roman" w:cs="Times New Roman"/>
          <w:sz w:val="24"/>
          <w:szCs w:val="24"/>
        </w:rPr>
        <w:t>Д</w:t>
      </w:r>
      <w:r w:rsidRPr="00E67340">
        <w:rPr>
          <w:rFonts w:ascii="Times New Roman" w:hAnsi="Times New Roman" w:cs="Times New Roman"/>
          <w:sz w:val="24"/>
          <w:szCs w:val="24"/>
        </w:rPr>
        <w:t>оговором обязательства.</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2.1.4. Принимать меры по предупреждению и предотвращению конфликтных ситуаций, а также принимать меры по разрешению возникших коллективных трудовых споров.</w:t>
      </w:r>
    </w:p>
    <w:p w:rsidR="00E67340" w:rsidRPr="00DB29AC" w:rsidRDefault="00E67340" w:rsidP="00E67340">
      <w:pPr>
        <w:pStyle w:val="ConsPlusNormal"/>
        <w:ind w:firstLine="709"/>
        <w:jc w:val="both"/>
        <w:rPr>
          <w:rFonts w:ascii="Times New Roman" w:hAnsi="Times New Roman" w:cs="Times New Roman"/>
          <w:color w:val="000000" w:themeColor="text1"/>
          <w:sz w:val="24"/>
          <w:szCs w:val="24"/>
        </w:rPr>
      </w:pPr>
      <w:r w:rsidRPr="00E67340">
        <w:rPr>
          <w:rFonts w:ascii="Times New Roman" w:hAnsi="Times New Roman" w:cs="Times New Roman"/>
          <w:sz w:val="24"/>
          <w:szCs w:val="24"/>
        </w:rPr>
        <w:t xml:space="preserve">2.1.5. Проводить взаимные консультации (переговоры) по вопросам регулирования </w:t>
      </w:r>
      <w:r w:rsidRPr="00DB29AC">
        <w:rPr>
          <w:rFonts w:ascii="Times New Roman" w:hAnsi="Times New Roman" w:cs="Times New Roman"/>
          <w:color w:val="000000" w:themeColor="text1"/>
          <w:sz w:val="24"/>
          <w:szCs w:val="24"/>
        </w:rPr>
        <w:t>трудовых отношений и иных непосредственно связанных с ними отношений, обеспечения трудовых прав работников.</w:t>
      </w:r>
    </w:p>
    <w:p w:rsidR="00980412" w:rsidRPr="00DB29AC" w:rsidRDefault="00980412" w:rsidP="00980412">
      <w:pPr>
        <w:pStyle w:val="ConsPlusNormal"/>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2.1.6. Представители Работников имеют право получать от Работодателя информацию по вопросам:</w:t>
      </w:r>
    </w:p>
    <w:p w:rsidR="00980412" w:rsidRPr="00DB29AC" w:rsidRDefault="00980412" w:rsidP="00980412">
      <w:pPr>
        <w:pStyle w:val="ConsPlusNormal"/>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w:t>
      </w:r>
      <w:r w:rsidRPr="00DB29AC">
        <w:rPr>
          <w:color w:val="000000" w:themeColor="text1"/>
        </w:rPr>
        <w:t xml:space="preserve"> </w:t>
      </w:r>
      <w:r w:rsidRPr="00DB29AC">
        <w:rPr>
          <w:rFonts w:ascii="Times New Roman" w:hAnsi="Times New Roman" w:cs="Times New Roman"/>
          <w:color w:val="000000" w:themeColor="text1"/>
          <w:sz w:val="24"/>
          <w:szCs w:val="24"/>
        </w:rPr>
        <w:t>реорганизации или ликвидации Учреждения;</w:t>
      </w:r>
    </w:p>
    <w:p w:rsidR="00980412" w:rsidRPr="00DB29AC" w:rsidRDefault="00980412" w:rsidP="00980412">
      <w:pPr>
        <w:pStyle w:val="ConsPlusNormal"/>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 введения технологических изменений, влекущих за собой изменение условий труда Работников;</w:t>
      </w:r>
    </w:p>
    <w:p w:rsidR="00980412" w:rsidRPr="00DB29AC" w:rsidRDefault="00980412" w:rsidP="00980412">
      <w:pPr>
        <w:pStyle w:val="ConsPlusNormal"/>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 подготовки и дополнительного профессионального образования Работников;</w:t>
      </w:r>
    </w:p>
    <w:p w:rsidR="00980412" w:rsidRPr="00DB29AC" w:rsidRDefault="00980412" w:rsidP="00980412">
      <w:pPr>
        <w:pStyle w:val="ConsPlusNormal"/>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 по другим вопросам, предусмотренным ТК РФ, иными федеральными законами, учредительными документами Учреждения.</w:t>
      </w:r>
    </w:p>
    <w:p w:rsidR="00980412" w:rsidRPr="00DB29AC" w:rsidRDefault="00980412" w:rsidP="00E67340">
      <w:pPr>
        <w:pStyle w:val="ConsPlusNormal"/>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2.1.7. Представители Работников имеют право на осуществление контроля за соблюдением Работодателем и его представителями трудового законодательства и иных нормативных правовых актов, содержащих нормы трудового права, выполнением ими условий настоящего Договора.</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lastRenderedPageBreak/>
        <w:t>2.2. В целях дальнейшего развития системы социального партнерства:</w:t>
      </w:r>
    </w:p>
    <w:p w:rsidR="00E67340" w:rsidRPr="00E67340" w:rsidRDefault="008F3EE3" w:rsidP="00E6734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E67340" w:rsidRPr="00E67340">
        <w:rPr>
          <w:rFonts w:ascii="Times New Roman" w:hAnsi="Times New Roman" w:cs="Times New Roman"/>
          <w:sz w:val="24"/>
          <w:szCs w:val="24"/>
        </w:rPr>
        <w:t>Работодатель обязуется:</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 xml:space="preserve">- организовать и обеспечить работу Комиссии по трудовым спорам в </w:t>
      </w:r>
      <w:r>
        <w:rPr>
          <w:rFonts w:ascii="Times New Roman" w:hAnsi="Times New Roman" w:cs="Times New Roman"/>
          <w:sz w:val="24"/>
          <w:szCs w:val="24"/>
        </w:rPr>
        <w:t xml:space="preserve">Учреждении </w:t>
      </w:r>
      <w:r w:rsidRPr="00E67340">
        <w:rPr>
          <w:rFonts w:ascii="Times New Roman" w:hAnsi="Times New Roman" w:cs="Times New Roman"/>
          <w:sz w:val="24"/>
          <w:szCs w:val="24"/>
        </w:rPr>
        <w:t xml:space="preserve">с участием </w:t>
      </w:r>
      <w:r>
        <w:rPr>
          <w:rFonts w:ascii="Times New Roman" w:hAnsi="Times New Roman" w:cs="Times New Roman"/>
          <w:sz w:val="24"/>
          <w:szCs w:val="24"/>
        </w:rPr>
        <w:t>П</w:t>
      </w:r>
      <w:r w:rsidRPr="00E67340">
        <w:rPr>
          <w:rFonts w:ascii="Times New Roman" w:hAnsi="Times New Roman" w:cs="Times New Roman"/>
          <w:sz w:val="24"/>
          <w:szCs w:val="24"/>
        </w:rPr>
        <w:t xml:space="preserve">редставителей </w:t>
      </w:r>
      <w:r>
        <w:rPr>
          <w:rFonts w:ascii="Times New Roman" w:hAnsi="Times New Roman" w:cs="Times New Roman"/>
          <w:sz w:val="24"/>
          <w:szCs w:val="24"/>
        </w:rPr>
        <w:t>Работников</w:t>
      </w:r>
      <w:r w:rsidRPr="00E67340">
        <w:rPr>
          <w:rFonts w:ascii="Times New Roman" w:hAnsi="Times New Roman" w:cs="Times New Roman"/>
          <w:sz w:val="24"/>
          <w:szCs w:val="24"/>
        </w:rPr>
        <w:t>;</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 xml:space="preserve">- решать вопросы, затрагивающие социально-трудовые права и интересы </w:t>
      </w:r>
      <w:r>
        <w:rPr>
          <w:rFonts w:ascii="Times New Roman" w:hAnsi="Times New Roman" w:cs="Times New Roman"/>
          <w:sz w:val="24"/>
          <w:szCs w:val="24"/>
        </w:rPr>
        <w:t>Р</w:t>
      </w:r>
      <w:r w:rsidRPr="00E67340">
        <w:rPr>
          <w:rFonts w:ascii="Times New Roman" w:hAnsi="Times New Roman" w:cs="Times New Roman"/>
          <w:sz w:val="24"/>
          <w:szCs w:val="24"/>
        </w:rPr>
        <w:t xml:space="preserve">аботников, с учетом мнения </w:t>
      </w:r>
      <w:r>
        <w:rPr>
          <w:rFonts w:ascii="Times New Roman" w:hAnsi="Times New Roman" w:cs="Times New Roman"/>
          <w:sz w:val="24"/>
          <w:szCs w:val="24"/>
        </w:rPr>
        <w:t xml:space="preserve">первичной </w:t>
      </w:r>
      <w:r w:rsidRPr="00E67340">
        <w:rPr>
          <w:rFonts w:ascii="Times New Roman" w:hAnsi="Times New Roman" w:cs="Times New Roman"/>
          <w:sz w:val="24"/>
          <w:szCs w:val="24"/>
        </w:rPr>
        <w:t xml:space="preserve">профсоюзной организации </w:t>
      </w:r>
      <w:r>
        <w:rPr>
          <w:rFonts w:ascii="Times New Roman" w:hAnsi="Times New Roman" w:cs="Times New Roman"/>
          <w:sz w:val="24"/>
          <w:szCs w:val="24"/>
        </w:rPr>
        <w:t>Учреждения</w:t>
      </w:r>
      <w:r w:rsidRPr="00E67340">
        <w:rPr>
          <w:rFonts w:ascii="Times New Roman" w:hAnsi="Times New Roman" w:cs="Times New Roman"/>
          <w:sz w:val="24"/>
          <w:szCs w:val="24"/>
        </w:rPr>
        <w:t>;</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 xml:space="preserve">- предоставлять право </w:t>
      </w:r>
      <w:r w:rsidR="005C1877">
        <w:rPr>
          <w:rFonts w:ascii="Times New Roman" w:hAnsi="Times New Roman" w:cs="Times New Roman"/>
          <w:sz w:val="24"/>
          <w:szCs w:val="24"/>
        </w:rPr>
        <w:t xml:space="preserve">первичной профсоюзной организации </w:t>
      </w:r>
      <w:r w:rsidRPr="00E67340">
        <w:rPr>
          <w:rFonts w:ascii="Times New Roman" w:hAnsi="Times New Roman" w:cs="Times New Roman"/>
          <w:sz w:val="24"/>
          <w:szCs w:val="24"/>
        </w:rPr>
        <w:t xml:space="preserve">участвовать в управлении </w:t>
      </w:r>
      <w:r w:rsidR="005C1877">
        <w:rPr>
          <w:rFonts w:ascii="Times New Roman" w:hAnsi="Times New Roman" w:cs="Times New Roman"/>
          <w:sz w:val="24"/>
          <w:szCs w:val="24"/>
        </w:rPr>
        <w:t>Учреждением</w:t>
      </w:r>
      <w:r w:rsidRPr="00E67340">
        <w:rPr>
          <w:rFonts w:ascii="Times New Roman" w:hAnsi="Times New Roman" w:cs="Times New Roman"/>
          <w:sz w:val="24"/>
          <w:szCs w:val="24"/>
        </w:rPr>
        <w:t xml:space="preserve"> в соответствии с </w:t>
      </w:r>
      <w:r w:rsidR="005C1877">
        <w:rPr>
          <w:rFonts w:ascii="Times New Roman" w:hAnsi="Times New Roman" w:cs="Times New Roman"/>
          <w:sz w:val="24"/>
          <w:szCs w:val="24"/>
        </w:rPr>
        <w:t>Трудовым кодексом Российской Федерации;</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 xml:space="preserve">- предоставлять </w:t>
      </w:r>
      <w:r w:rsidR="005C1877">
        <w:rPr>
          <w:rFonts w:ascii="Times New Roman" w:hAnsi="Times New Roman" w:cs="Times New Roman"/>
          <w:sz w:val="24"/>
          <w:szCs w:val="24"/>
        </w:rPr>
        <w:t>первичной профсоюзной организации</w:t>
      </w:r>
      <w:r w:rsidRPr="00E67340">
        <w:rPr>
          <w:rFonts w:ascii="Times New Roman" w:hAnsi="Times New Roman" w:cs="Times New Roman"/>
          <w:sz w:val="24"/>
          <w:szCs w:val="24"/>
        </w:rPr>
        <w:t xml:space="preserve"> информацию по вопросам, непосредственно затрагивающим интересы </w:t>
      </w:r>
      <w:r w:rsidR="005C1877">
        <w:rPr>
          <w:rFonts w:ascii="Times New Roman" w:hAnsi="Times New Roman" w:cs="Times New Roman"/>
          <w:sz w:val="24"/>
          <w:szCs w:val="24"/>
        </w:rPr>
        <w:t>Р</w:t>
      </w:r>
      <w:r w:rsidRPr="00E67340">
        <w:rPr>
          <w:rFonts w:ascii="Times New Roman" w:hAnsi="Times New Roman" w:cs="Times New Roman"/>
          <w:sz w:val="24"/>
          <w:szCs w:val="24"/>
        </w:rPr>
        <w:t>аботников</w:t>
      </w:r>
      <w:r w:rsidR="00795BC7">
        <w:rPr>
          <w:rFonts w:ascii="Times New Roman" w:hAnsi="Times New Roman" w:cs="Times New Roman"/>
          <w:sz w:val="24"/>
          <w:szCs w:val="24"/>
        </w:rPr>
        <w:t>;</w:t>
      </w:r>
    </w:p>
    <w:p w:rsidR="005C1877" w:rsidRDefault="005C1877" w:rsidP="00E6734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85A64">
        <w:rPr>
          <w:rFonts w:ascii="Times New Roman" w:hAnsi="Times New Roman" w:cs="Times New Roman"/>
          <w:sz w:val="24"/>
          <w:szCs w:val="24"/>
        </w:rPr>
        <w:t>не вмешива</w:t>
      </w:r>
      <w:r>
        <w:rPr>
          <w:rFonts w:ascii="Times New Roman" w:hAnsi="Times New Roman" w:cs="Times New Roman"/>
          <w:sz w:val="24"/>
          <w:szCs w:val="24"/>
        </w:rPr>
        <w:t>ться</w:t>
      </w:r>
      <w:r w:rsidRPr="00F85A64">
        <w:rPr>
          <w:rFonts w:ascii="Times New Roman" w:hAnsi="Times New Roman" w:cs="Times New Roman"/>
          <w:sz w:val="24"/>
          <w:szCs w:val="24"/>
        </w:rPr>
        <w:t xml:space="preserve"> в законную деятельность первичн</w:t>
      </w:r>
      <w:r>
        <w:rPr>
          <w:rFonts w:ascii="Times New Roman" w:hAnsi="Times New Roman" w:cs="Times New Roman"/>
          <w:sz w:val="24"/>
          <w:szCs w:val="24"/>
        </w:rPr>
        <w:t>ой</w:t>
      </w:r>
      <w:r w:rsidRPr="00F85A64">
        <w:rPr>
          <w:rFonts w:ascii="Times New Roman" w:hAnsi="Times New Roman" w:cs="Times New Roman"/>
          <w:sz w:val="24"/>
          <w:szCs w:val="24"/>
        </w:rPr>
        <w:t xml:space="preserve"> профсоюзн</w:t>
      </w:r>
      <w:r>
        <w:rPr>
          <w:rFonts w:ascii="Times New Roman" w:hAnsi="Times New Roman" w:cs="Times New Roman"/>
          <w:sz w:val="24"/>
          <w:szCs w:val="24"/>
        </w:rPr>
        <w:t>ой</w:t>
      </w:r>
      <w:r w:rsidRPr="00F85A64">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F85A64">
        <w:rPr>
          <w:rFonts w:ascii="Times New Roman" w:hAnsi="Times New Roman" w:cs="Times New Roman"/>
          <w:sz w:val="24"/>
          <w:szCs w:val="24"/>
        </w:rPr>
        <w:t xml:space="preserve">, не </w:t>
      </w:r>
      <w:r>
        <w:rPr>
          <w:rFonts w:ascii="Times New Roman" w:hAnsi="Times New Roman" w:cs="Times New Roman"/>
          <w:sz w:val="24"/>
          <w:szCs w:val="24"/>
        </w:rPr>
        <w:t>издавать</w:t>
      </w:r>
      <w:r w:rsidRPr="00F85A64">
        <w:rPr>
          <w:rFonts w:ascii="Times New Roman" w:hAnsi="Times New Roman" w:cs="Times New Roman"/>
          <w:sz w:val="24"/>
          <w:szCs w:val="24"/>
        </w:rPr>
        <w:t xml:space="preserve"> приказов и распоряжений, ограничивающих подобную деятельность</w:t>
      </w:r>
      <w:r>
        <w:rPr>
          <w:rFonts w:ascii="Times New Roman" w:hAnsi="Times New Roman" w:cs="Times New Roman"/>
          <w:sz w:val="24"/>
          <w:szCs w:val="24"/>
        </w:rPr>
        <w:t>;</w:t>
      </w:r>
    </w:p>
    <w:p w:rsidR="005C1877" w:rsidRDefault="008F3EE3" w:rsidP="005C187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005C1877" w:rsidRPr="00F85A64">
        <w:rPr>
          <w:rFonts w:ascii="Times New Roman" w:hAnsi="Times New Roman" w:cs="Times New Roman"/>
          <w:sz w:val="24"/>
          <w:szCs w:val="24"/>
        </w:rPr>
        <w:t xml:space="preserve">Работодатель обеспечивает </w:t>
      </w:r>
      <w:r w:rsidR="005C1877">
        <w:rPr>
          <w:rFonts w:ascii="Times New Roman" w:hAnsi="Times New Roman" w:cs="Times New Roman"/>
          <w:sz w:val="24"/>
          <w:szCs w:val="24"/>
        </w:rPr>
        <w:t>Представителям Работников</w:t>
      </w:r>
      <w:r w:rsidR="005C1877" w:rsidRPr="00F85A64">
        <w:rPr>
          <w:rFonts w:ascii="Times New Roman" w:hAnsi="Times New Roman" w:cs="Times New Roman"/>
          <w:sz w:val="24"/>
          <w:szCs w:val="24"/>
        </w:rPr>
        <w:t>:</w:t>
      </w:r>
    </w:p>
    <w:p w:rsidR="00795BC7" w:rsidRPr="00DB29AC" w:rsidRDefault="00795BC7" w:rsidP="005C1877">
      <w:pPr>
        <w:pStyle w:val="ConsPlusNonformat"/>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 xml:space="preserve">- </w:t>
      </w:r>
      <w:r w:rsidR="001B2962" w:rsidRPr="00DB29AC">
        <w:rPr>
          <w:rFonts w:ascii="Times New Roman" w:hAnsi="Times New Roman" w:cs="Times New Roman"/>
          <w:color w:val="000000" w:themeColor="text1"/>
          <w:sz w:val="24"/>
          <w:szCs w:val="24"/>
        </w:rPr>
        <w:t xml:space="preserve">возможность </w:t>
      </w:r>
      <w:r w:rsidRPr="00DB29AC">
        <w:rPr>
          <w:rFonts w:ascii="Times New Roman" w:hAnsi="Times New Roman" w:cs="Times New Roman"/>
          <w:color w:val="000000" w:themeColor="text1"/>
          <w:sz w:val="24"/>
          <w:szCs w:val="24"/>
        </w:rPr>
        <w:t>проведени</w:t>
      </w:r>
      <w:r w:rsidR="001B2962" w:rsidRPr="00DB29AC">
        <w:rPr>
          <w:rFonts w:ascii="Times New Roman" w:hAnsi="Times New Roman" w:cs="Times New Roman"/>
          <w:color w:val="000000" w:themeColor="text1"/>
          <w:sz w:val="24"/>
          <w:szCs w:val="24"/>
        </w:rPr>
        <w:t>я</w:t>
      </w:r>
      <w:r w:rsidRPr="00DB29AC">
        <w:rPr>
          <w:rFonts w:ascii="Times New Roman" w:hAnsi="Times New Roman" w:cs="Times New Roman"/>
          <w:color w:val="000000" w:themeColor="text1"/>
          <w:sz w:val="24"/>
          <w:szCs w:val="24"/>
        </w:rPr>
        <w:t xml:space="preserve"> заседаний первичной профсоюзной организации, собраний, конференций в рабочее время;</w:t>
      </w:r>
    </w:p>
    <w:p w:rsidR="005C1877" w:rsidRPr="00F85A64" w:rsidRDefault="005C1877" w:rsidP="005C1877">
      <w:pPr>
        <w:pStyle w:val="ConsPlusNonformat"/>
        <w:ind w:firstLine="709"/>
        <w:jc w:val="both"/>
        <w:rPr>
          <w:rFonts w:ascii="Times New Roman" w:hAnsi="Times New Roman" w:cs="Times New Roman"/>
          <w:sz w:val="24"/>
          <w:szCs w:val="24"/>
        </w:rPr>
      </w:pPr>
      <w:r w:rsidRPr="00DB29AC">
        <w:rPr>
          <w:rFonts w:ascii="Times New Roman" w:hAnsi="Times New Roman" w:cs="Times New Roman"/>
          <w:color w:val="000000" w:themeColor="text1"/>
          <w:sz w:val="24"/>
          <w:szCs w:val="24"/>
        </w:rPr>
        <w:t xml:space="preserve">- беспрепятственный доступ к рабочим местам в соответствии с действующим в Учреждении контрольно-пропускным режимом для реализации уставных задач и </w:t>
      </w:r>
      <w:r w:rsidRPr="00F85A64">
        <w:rPr>
          <w:rFonts w:ascii="Times New Roman" w:hAnsi="Times New Roman" w:cs="Times New Roman"/>
          <w:sz w:val="24"/>
          <w:szCs w:val="24"/>
        </w:rPr>
        <w:t>предоставленных законодательством прав;</w:t>
      </w:r>
    </w:p>
    <w:p w:rsidR="005C1877" w:rsidRPr="00F85A64" w:rsidRDefault="005C1877" w:rsidP="005C1877">
      <w:pPr>
        <w:pStyle w:val="ConsPlusNonformat"/>
        <w:ind w:firstLine="709"/>
        <w:jc w:val="both"/>
        <w:rPr>
          <w:rFonts w:ascii="Times New Roman" w:hAnsi="Times New Roman" w:cs="Times New Roman"/>
          <w:sz w:val="24"/>
          <w:szCs w:val="24"/>
        </w:rPr>
      </w:pPr>
      <w:r w:rsidRPr="00F85A64">
        <w:rPr>
          <w:rFonts w:ascii="Times New Roman" w:hAnsi="Times New Roman" w:cs="Times New Roman"/>
          <w:sz w:val="24"/>
          <w:szCs w:val="24"/>
        </w:rPr>
        <w:t>- предоставление оплачиваемого рабочего времени выборному профсоюзному активу, не освобожденному от основной работы, для краткосрочной профсоюзной учебы и организационной работы;</w:t>
      </w:r>
    </w:p>
    <w:p w:rsidR="005C1877" w:rsidRPr="00F85A64" w:rsidRDefault="005C1877" w:rsidP="005C1877">
      <w:pPr>
        <w:pStyle w:val="ConsPlusNonformat"/>
        <w:ind w:firstLine="709"/>
        <w:jc w:val="both"/>
        <w:rPr>
          <w:rFonts w:ascii="Times New Roman" w:hAnsi="Times New Roman" w:cs="Times New Roman"/>
          <w:sz w:val="24"/>
          <w:szCs w:val="24"/>
        </w:rPr>
      </w:pPr>
      <w:r w:rsidRPr="00F85A64">
        <w:rPr>
          <w:rFonts w:ascii="Times New Roman" w:hAnsi="Times New Roman" w:cs="Times New Roman"/>
          <w:sz w:val="24"/>
          <w:szCs w:val="24"/>
        </w:rPr>
        <w:t xml:space="preserve">- членам выборных коллегиальных органов профсоюзной организации, не освобожденных от основной работы, а также уполномоченным (доверенным) лицам по охране труда профсоюзных организаций на период участия выборного профактива </w:t>
      </w:r>
      <w:r w:rsidR="00C532A4">
        <w:rPr>
          <w:rFonts w:ascii="Times New Roman" w:hAnsi="Times New Roman" w:cs="Times New Roman"/>
          <w:sz w:val="24"/>
          <w:szCs w:val="24"/>
        </w:rPr>
        <w:t xml:space="preserve">первичной </w:t>
      </w:r>
      <w:r w:rsidRPr="00F85A64">
        <w:rPr>
          <w:rFonts w:ascii="Times New Roman" w:hAnsi="Times New Roman" w:cs="Times New Roman"/>
          <w:sz w:val="24"/>
          <w:szCs w:val="24"/>
        </w:rPr>
        <w:t xml:space="preserve">профсоюзной организации в работе комиссий Пленумов, конференций, съездов профсоюзных организаций, а также на период профсоюзной учебы </w:t>
      </w:r>
      <w:r w:rsidR="00C532A4">
        <w:rPr>
          <w:rFonts w:ascii="Times New Roman" w:hAnsi="Times New Roman" w:cs="Times New Roman"/>
          <w:sz w:val="24"/>
          <w:szCs w:val="24"/>
        </w:rPr>
        <w:t xml:space="preserve">сохранение </w:t>
      </w:r>
      <w:r w:rsidRPr="00F85A64">
        <w:rPr>
          <w:rFonts w:ascii="Times New Roman" w:hAnsi="Times New Roman" w:cs="Times New Roman"/>
          <w:sz w:val="24"/>
          <w:szCs w:val="24"/>
        </w:rPr>
        <w:t>средн</w:t>
      </w:r>
      <w:r w:rsidR="00C532A4">
        <w:rPr>
          <w:rFonts w:ascii="Times New Roman" w:hAnsi="Times New Roman" w:cs="Times New Roman"/>
          <w:sz w:val="24"/>
          <w:szCs w:val="24"/>
        </w:rPr>
        <w:t xml:space="preserve">его </w:t>
      </w:r>
      <w:r w:rsidRPr="00F85A64">
        <w:rPr>
          <w:rFonts w:ascii="Times New Roman" w:hAnsi="Times New Roman" w:cs="Times New Roman"/>
          <w:sz w:val="24"/>
          <w:szCs w:val="24"/>
        </w:rPr>
        <w:t>заработ</w:t>
      </w:r>
      <w:r w:rsidR="00C532A4">
        <w:rPr>
          <w:rFonts w:ascii="Times New Roman" w:hAnsi="Times New Roman" w:cs="Times New Roman"/>
          <w:sz w:val="24"/>
          <w:szCs w:val="24"/>
        </w:rPr>
        <w:t>ка</w:t>
      </w:r>
      <w:r w:rsidRPr="00F85A64">
        <w:rPr>
          <w:rFonts w:ascii="Times New Roman" w:hAnsi="Times New Roman" w:cs="Times New Roman"/>
          <w:sz w:val="24"/>
          <w:szCs w:val="24"/>
        </w:rPr>
        <w:t xml:space="preserve"> и стаж</w:t>
      </w:r>
      <w:r w:rsidR="00C532A4">
        <w:rPr>
          <w:rFonts w:ascii="Times New Roman" w:hAnsi="Times New Roman" w:cs="Times New Roman"/>
          <w:sz w:val="24"/>
          <w:szCs w:val="24"/>
        </w:rPr>
        <w:t>а</w:t>
      </w:r>
      <w:r w:rsidRPr="00F85A64">
        <w:rPr>
          <w:rFonts w:ascii="Times New Roman" w:hAnsi="Times New Roman" w:cs="Times New Roman"/>
          <w:sz w:val="24"/>
          <w:szCs w:val="24"/>
        </w:rPr>
        <w:t>;</w:t>
      </w:r>
    </w:p>
    <w:p w:rsidR="005C1877" w:rsidRPr="00F85A64" w:rsidRDefault="005C1877" w:rsidP="005C1877">
      <w:pPr>
        <w:pStyle w:val="ConsPlusNonformat"/>
        <w:widowControl/>
        <w:ind w:firstLine="709"/>
        <w:jc w:val="both"/>
        <w:rPr>
          <w:rFonts w:ascii="Times New Roman" w:hAnsi="Times New Roman" w:cs="Times New Roman"/>
          <w:color w:val="000000"/>
          <w:sz w:val="24"/>
          <w:szCs w:val="24"/>
        </w:rPr>
      </w:pPr>
      <w:r w:rsidRPr="00F85A64">
        <w:rPr>
          <w:rFonts w:ascii="Times New Roman" w:hAnsi="Times New Roman" w:cs="Times New Roman"/>
          <w:color w:val="000000"/>
          <w:sz w:val="24"/>
          <w:szCs w:val="24"/>
        </w:rPr>
        <w:t>- бесплатное пользование необходимыми транспортом и помещениями при проведении коллективных мероприятий, в том числе для проведения собрания Работников, безвозмездно предоставляет в пользование одно оборудованное, отапливаемое, электрифицированное помещение, а также в случаях необходимости предоставляет оргтехнику, средства связи и необходимые нормативные правовые документы.</w:t>
      </w:r>
    </w:p>
    <w:p w:rsidR="00C652DC" w:rsidRDefault="008F3EE3" w:rsidP="00C532A4">
      <w:pPr>
        <w:pStyle w:val="ConsPlusNormal"/>
        <w:widowControl/>
        <w:ind w:firstLine="709"/>
        <w:jc w:val="both"/>
      </w:pPr>
      <w:r w:rsidRPr="00F40B5D">
        <w:rPr>
          <w:rFonts w:ascii="Times New Roman" w:hAnsi="Times New Roman" w:cs="Times New Roman"/>
          <w:color w:val="000000"/>
          <w:sz w:val="24"/>
          <w:szCs w:val="24"/>
        </w:rPr>
        <w:t>2.2.3</w:t>
      </w:r>
      <w:r w:rsidR="00C532A4" w:rsidRPr="00F40B5D">
        <w:rPr>
          <w:rFonts w:ascii="Times New Roman" w:hAnsi="Times New Roman" w:cs="Times New Roman"/>
          <w:color w:val="000000"/>
          <w:sz w:val="24"/>
          <w:szCs w:val="24"/>
        </w:rPr>
        <w:t xml:space="preserve">. Работодатель при наличии письменных заявлений Работников, являющихся членами первичной профсоюзной организации, ежемесячно удерживает 1 % </w:t>
      </w:r>
      <w:r w:rsidRPr="00F40B5D">
        <w:rPr>
          <w:rFonts w:ascii="Times New Roman" w:hAnsi="Times New Roman" w:cs="Times New Roman"/>
          <w:color w:val="000000"/>
          <w:sz w:val="24"/>
          <w:szCs w:val="24"/>
        </w:rPr>
        <w:t>из</w:t>
      </w:r>
      <w:r w:rsidR="00C532A4" w:rsidRPr="00F40B5D">
        <w:rPr>
          <w:rFonts w:ascii="Times New Roman" w:hAnsi="Times New Roman" w:cs="Times New Roman"/>
          <w:color w:val="000000"/>
          <w:sz w:val="24"/>
          <w:szCs w:val="24"/>
        </w:rPr>
        <w:t xml:space="preserve"> заработной платы Работников и бесплатно</w:t>
      </w:r>
      <w:r w:rsidR="00C532A4" w:rsidRPr="00F40B5D">
        <w:rPr>
          <w:rFonts w:ascii="Times New Roman" w:hAnsi="Times New Roman" w:cs="Times New Roman"/>
          <w:sz w:val="24"/>
          <w:szCs w:val="24"/>
        </w:rPr>
        <w:t xml:space="preserve"> (без удержания комиссионных сборов) перечисляет на счет областной профсоюзной организации через расчетный счет </w:t>
      </w:r>
      <w:r w:rsidRPr="00F40B5D">
        <w:rPr>
          <w:rFonts w:ascii="Times New Roman" w:hAnsi="Times New Roman" w:cs="Times New Roman"/>
          <w:sz w:val="24"/>
          <w:szCs w:val="24"/>
        </w:rPr>
        <w:t>Учреждения</w:t>
      </w:r>
      <w:r w:rsidR="00C532A4" w:rsidRPr="00F40B5D">
        <w:rPr>
          <w:rFonts w:ascii="Times New Roman" w:hAnsi="Times New Roman" w:cs="Times New Roman"/>
          <w:sz w:val="24"/>
          <w:szCs w:val="24"/>
        </w:rPr>
        <w:t>.</w:t>
      </w:r>
      <w:r w:rsidR="00C652DC" w:rsidRPr="00C652DC">
        <w:t xml:space="preserve"> </w:t>
      </w:r>
    </w:p>
    <w:p w:rsidR="00C532A4" w:rsidRPr="00F85A64" w:rsidRDefault="00C652DC" w:rsidP="00C532A4">
      <w:pPr>
        <w:pStyle w:val="ConsPlusNormal"/>
        <w:widowControl/>
        <w:ind w:firstLine="709"/>
        <w:jc w:val="both"/>
        <w:rPr>
          <w:rFonts w:ascii="Times New Roman" w:hAnsi="Times New Roman" w:cs="Times New Roman"/>
          <w:sz w:val="24"/>
          <w:szCs w:val="24"/>
        </w:rPr>
      </w:pPr>
      <w:r w:rsidRPr="00C652DC">
        <w:rPr>
          <w:rFonts w:ascii="Times New Roman" w:hAnsi="Times New Roman" w:cs="Times New Roman"/>
          <w:sz w:val="24"/>
          <w:szCs w:val="24"/>
        </w:rPr>
        <w:t>2.2.4.</w:t>
      </w:r>
      <w:r>
        <w:t xml:space="preserve"> </w:t>
      </w:r>
      <w:r w:rsidRPr="00C652DC">
        <w:rPr>
          <w:rFonts w:ascii="Times New Roman" w:hAnsi="Times New Roman" w:cs="Times New Roman"/>
          <w:sz w:val="24"/>
          <w:szCs w:val="24"/>
        </w:rPr>
        <w:t>Порядок расходования данных денежных средств определяется совместно Работодателем и Представителем Работодателя в соответствии с утвержденным графиком мероприятий</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2.2.</w:t>
      </w:r>
      <w:r w:rsidR="00172A18">
        <w:rPr>
          <w:rFonts w:ascii="Times New Roman" w:hAnsi="Times New Roman" w:cs="Times New Roman"/>
          <w:sz w:val="24"/>
          <w:szCs w:val="24"/>
        </w:rPr>
        <w:t>4</w:t>
      </w:r>
      <w:r w:rsidRPr="00E67340">
        <w:rPr>
          <w:rFonts w:ascii="Times New Roman" w:hAnsi="Times New Roman" w:cs="Times New Roman"/>
          <w:sz w:val="24"/>
          <w:szCs w:val="24"/>
        </w:rPr>
        <w:t xml:space="preserve">. </w:t>
      </w:r>
      <w:r w:rsidR="005C1877">
        <w:rPr>
          <w:rFonts w:ascii="Times New Roman" w:hAnsi="Times New Roman" w:cs="Times New Roman"/>
          <w:sz w:val="24"/>
          <w:szCs w:val="24"/>
        </w:rPr>
        <w:t>Первичная п</w:t>
      </w:r>
      <w:r w:rsidRPr="00E67340">
        <w:rPr>
          <w:rFonts w:ascii="Times New Roman" w:hAnsi="Times New Roman" w:cs="Times New Roman"/>
          <w:sz w:val="24"/>
          <w:szCs w:val="24"/>
        </w:rPr>
        <w:t>рофсоюзная организация обязуется:</w:t>
      </w:r>
    </w:p>
    <w:p w:rsidR="00E67340" w:rsidRPr="00E67340" w:rsidRDefault="00E67340" w:rsidP="00E67340">
      <w:pPr>
        <w:pStyle w:val="ConsPlusNormal"/>
        <w:ind w:firstLine="709"/>
        <w:jc w:val="both"/>
        <w:rPr>
          <w:rFonts w:ascii="Times New Roman" w:hAnsi="Times New Roman" w:cs="Times New Roman"/>
          <w:sz w:val="24"/>
          <w:szCs w:val="24"/>
        </w:rPr>
      </w:pPr>
      <w:r w:rsidRPr="00E67340">
        <w:rPr>
          <w:rFonts w:ascii="Times New Roman" w:hAnsi="Times New Roman" w:cs="Times New Roman"/>
          <w:sz w:val="24"/>
          <w:szCs w:val="24"/>
        </w:rPr>
        <w:t xml:space="preserve">- представлять интересы всех </w:t>
      </w:r>
      <w:r w:rsidR="005C1877">
        <w:rPr>
          <w:rFonts w:ascii="Times New Roman" w:hAnsi="Times New Roman" w:cs="Times New Roman"/>
          <w:sz w:val="24"/>
          <w:szCs w:val="24"/>
        </w:rPr>
        <w:t>Р</w:t>
      </w:r>
      <w:r w:rsidRPr="00E67340">
        <w:rPr>
          <w:rFonts w:ascii="Times New Roman" w:hAnsi="Times New Roman" w:cs="Times New Roman"/>
          <w:sz w:val="24"/>
          <w:szCs w:val="24"/>
        </w:rPr>
        <w:t>аботников</w:t>
      </w:r>
      <w:r w:rsidR="005C1877">
        <w:rPr>
          <w:rFonts w:ascii="Times New Roman" w:hAnsi="Times New Roman" w:cs="Times New Roman"/>
          <w:sz w:val="24"/>
          <w:szCs w:val="24"/>
        </w:rPr>
        <w:t>,</w:t>
      </w:r>
      <w:r w:rsidRPr="00E67340">
        <w:rPr>
          <w:rFonts w:ascii="Times New Roman" w:hAnsi="Times New Roman" w:cs="Times New Roman"/>
          <w:sz w:val="24"/>
          <w:szCs w:val="24"/>
        </w:rPr>
        <w:t xml:space="preserve"> независимо от их членства в </w:t>
      </w:r>
      <w:r w:rsidR="005C1877">
        <w:rPr>
          <w:rFonts w:ascii="Times New Roman" w:hAnsi="Times New Roman" w:cs="Times New Roman"/>
          <w:sz w:val="24"/>
          <w:szCs w:val="24"/>
        </w:rPr>
        <w:t>первичной профсоюзной организации,</w:t>
      </w:r>
      <w:r w:rsidRPr="00E67340">
        <w:rPr>
          <w:rFonts w:ascii="Times New Roman" w:hAnsi="Times New Roman" w:cs="Times New Roman"/>
          <w:sz w:val="24"/>
          <w:szCs w:val="24"/>
        </w:rPr>
        <w:t xml:space="preserve">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w:t>
      </w:r>
      <w:r w:rsidR="005C1877">
        <w:rPr>
          <w:rFonts w:ascii="Times New Roman" w:hAnsi="Times New Roman" w:cs="Times New Roman"/>
          <w:sz w:val="24"/>
          <w:szCs w:val="24"/>
        </w:rPr>
        <w:t>Р</w:t>
      </w:r>
      <w:r w:rsidRPr="00E67340">
        <w:rPr>
          <w:rFonts w:ascii="Times New Roman" w:hAnsi="Times New Roman" w:cs="Times New Roman"/>
          <w:sz w:val="24"/>
          <w:szCs w:val="24"/>
        </w:rPr>
        <w:t xml:space="preserve">аботников с </w:t>
      </w:r>
      <w:r w:rsidR="005C1877">
        <w:rPr>
          <w:rFonts w:ascii="Times New Roman" w:hAnsi="Times New Roman" w:cs="Times New Roman"/>
          <w:sz w:val="24"/>
          <w:szCs w:val="24"/>
        </w:rPr>
        <w:t>Р</w:t>
      </w:r>
      <w:r w:rsidRPr="00E67340">
        <w:rPr>
          <w:rFonts w:ascii="Times New Roman" w:hAnsi="Times New Roman" w:cs="Times New Roman"/>
          <w:sz w:val="24"/>
          <w:szCs w:val="24"/>
        </w:rPr>
        <w:t>аботодателем;</w:t>
      </w:r>
    </w:p>
    <w:p w:rsidR="00E67340" w:rsidRPr="00DB29AC" w:rsidRDefault="00E67340" w:rsidP="00E67340">
      <w:pPr>
        <w:pStyle w:val="ConsPlusNormal"/>
        <w:ind w:firstLine="709"/>
        <w:jc w:val="both"/>
        <w:rPr>
          <w:rFonts w:ascii="Times New Roman" w:hAnsi="Times New Roman" w:cs="Times New Roman"/>
          <w:color w:val="000000" w:themeColor="text1"/>
          <w:sz w:val="24"/>
          <w:szCs w:val="24"/>
        </w:rPr>
      </w:pPr>
      <w:r w:rsidRPr="00E67340">
        <w:rPr>
          <w:rFonts w:ascii="Times New Roman" w:hAnsi="Times New Roman" w:cs="Times New Roman"/>
          <w:sz w:val="24"/>
          <w:szCs w:val="24"/>
        </w:rPr>
        <w:t xml:space="preserve">- способствовать созданию благоприятных трудовых отношений в коллективе </w:t>
      </w:r>
      <w:r w:rsidR="005C1877" w:rsidRPr="00DB29AC">
        <w:rPr>
          <w:rFonts w:ascii="Times New Roman" w:hAnsi="Times New Roman" w:cs="Times New Roman"/>
          <w:color w:val="000000" w:themeColor="text1"/>
          <w:sz w:val="24"/>
          <w:szCs w:val="24"/>
        </w:rPr>
        <w:t>Учреждения</w:t>
      </w:r>
      <w:r w:rsidRPr="00DB29AC">
        <w:rPr>
          <w:rFonts w:ascii="Times New Roman" w:hAnsi="Times New Roman" w:cs="Times New Roman"/>
          <w:color w:val="000000" w:themeColor="text1"/>
          <w:sz w:val="24"/>
          <w:szCs w:val="24"/>
        </w:rPr>
        <w:t>, взаимопониманию и укреплению трудовой дисциплины;</w:t>
      </w:r>
    </w:p>
    <w:p w:rsidR="00E67340" w:rsidRPr="00DB29AC" w:rsidRDefault="00E67340" w:rsidP="00E67340">
      <w:pPr>
        <w:pStyle w:val="ConsPlusNormal"/>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 xml:space="preserve">- оказывать </w:t>
      </w:r>
      <w:r w:rsidR="00795BC7" w:rsidRPr="00DB29AC">
        <w:rPr>
          <w:rFonts w:ascii="Times New Roman" w:hAnsi="Times New Roman" w:cs="Times New Roman"/>
          <w:color w:val="000000" w:themeColor="text1"/>
          <w:sz w:val="24"/>
          <w:szCs w:val="24"/>
        </w:rPr>
        <w:t xml:space="preserve">членам профсоюза </w:t>
      </w:r>
      <w:r w:rsidRPr="00DB29AC">
        <w:rPr>
          <w:rFonts w:ascii="Times New Roman" w:hAnsi="Times New Roman" w:cs="Times New Roman"/>
          <w:color w:val="000000" w:themeColor="text1"/>
          <w:sz w:val="24"/>
          <w:szCs w:val="24"/>
        </w:rPr>
        <w:t>консультативную и юридическую помощь по соблюдению трудового законодательства Российской Федерации, вопросам охраны труда и другим вопросам;</w:t>
      </w:r>
    </w:p>
    <w:p w:rsidR="00E67340" w:rsidRPr="00DB29AC" w:rsidRDefault="00E67340" w:rsidP="00E67340">
      <w:pPr>
        <w:pStyle w:val="ConsPlusNormal"/>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 xml:space="preserve">- разъяснять </w:t>
      </w:r>
      <w:r w:rsidR="005C1877" w:rsidRPr="00DB29AC">
        <w:rPr>
          <w:rFonts w:ascii="Times New Roman" w:hAnsi="Times New Roman" w:cs="Times New Roman"/>
          <w:color w:val="000000" w:themeColor="text1"/>
          <w:sz w:val="24"/>
          <w:szCs w:val="24"/>
        </w:rPr>
        <w:t>Р</w:t>
      </w:r>
      <w:r w:rsidRPr="00DB29AC">
        <w:rPr>
          <w:rFonts w:ascii="Times New Roman" w:hAnsi="Times New Roman" w:cs="Times New Roman"/>
          <w:color w:val="000000" w:themeColor="text1"/>
          <w:sz w:val="24"/>
          <w:szCs w:val="24"/>
        </w:rPr>
        <w:t xml:space="preserve">аботникам положения настоящего </w:t>
      </w:r>
      <w:r w:rsidR="005C1877" w:rsidRPr="00DB29AC">
        <w:rPr>
          <w:rFonts w:ascii="Times New Roman" w:hAnsi="Times New Roman" w:cs="Times New Roman"/>
          <w:color w:val="000000" w:themeColor="text1"/>
          <w:sz w:val="24"/>
          <w:szCs w:val="24"/>
        </w:rPr>
        <w:t>Д</w:t>
      </w:r>
      <w:r w:rsidRPr="00DB29AC">
        <w:rPr>
          <w:rFonts w:ascii="Times New Roman" w:hAnsi="Times New Roman" w:cs="Times New Roman"/>
          <w:color w:val="000000" w:themeColor="text1"/>
          <w:sz w:val="24"/>
          <w:szCs w:val="24"/>
        </w:rPr>
        <w:t>оговора, содействовать реализации их прав, основанных на коллективном договоре;</w:t>
      </w:r>
    </w:p>
    <w:p w:rsidR="00E67340" w:rsidRPr="00DB29AC" w:rsidRDefault="00E67340" w:rsidP="00E67340">
      <w:pPr>
        <w:pStyle w:val="ConsPlusNormal"/>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 xml:space="preserve">- осуществлять контроль за соблюдением </w:t>
      </w:r>
      <w:r w:rsidR="005C1877" w:rsidRPr="00DB29AC">
        <w:rPr>
          <w:rFonts w:ascii="Times New Roman" w:hAnsi="Times New Roman" w:cs="Times New Roman"/>
          <w:color w:val="000000" w:themeColor="text1"/>
          <w:sz w:val="24"/>
          <w:szCs w:val="24"/>
        </w:rPr>
        <w:t>Р</w:t>
      </w:r>
      <w:r w:rsidRPr="00DB29AC">
        <w:rPr>
          <w:rFonts w:ascii="Times New Roman" w:hAnsi="Times New Roman" w:cs="Times New Roman"/>
          <w:color w:val="000000" w:themeColor="text1"/>
          <w:sz w:val="24"/>
          <w:szCs w:val="24"/>
        </w:rPr>
        <w:t xml:space="preserve">аботодателем трудового законодательства Российской Федерации, а также за выполнением обязательств по настоящему </w:t>
      </w:r>
      <w:r w:rsidR="005C1877" w:rsidRPr="00DB29AC">
        <w:rPr>
          <w:rFonts w:ascii="Times New Roman" w:hAnsi="Times New Roman" w:cs="Times New Roman"/>
          <w:color w:val="000000" w:themeColor="text1"/>
          <w:sz w:val="24"/>
          <w:szCs w:val="24"/>
        </w:rPr>
        <w:t>Д</w:t>
      </w:r>
      <w:r w:rsidRPr="00DB29AC">
        <w:rPr>
          <w:rFonts w:ascii="Times New Roman" w:hAnsi="Times New Roman" w:cs="Times New Roman"/>
          <w:color w:val="000000" w:themeColor="text1"/>
          <w:sz w:val="24"/>
          <w:szCs w:val="24"/>
        </w:rPr>
        <w:t>оговору;</w:t>
      </w:r>
    </w:p>
    <w:p w:rsidR="00E67340" w:rsidRPr="00DB29AC" w:rsidRDefault="00E67340" w:rsidP="00E67340">
      <w:pPr>
        <w:pStyle w:val="ConsPlusNormal"/>
        <w:widowControl/>
        <w:ind w:firstLine="709"/>
        <w:jc w:val="both"/>
        <w:rPr>
          <w:rFonts w:ascii="Times New Roman" w:hAnsi="Times New Roman" w:cs="Times New Roman"/>
          <w:color w:val="000000" w:themeColor="text1"/>
          <w:sz w:val="24"/>
          <w:szCs w:val="24"/>
        </w:rPr>
      </w:pPr>
      <w:r w:rsidRPr="00DB29AC">
        <w:rPr>
          <w:rFonts w:ascii="Times New Roman" w:hAnsi="Times New Roman" w:cs="Times New Roman"/>
          <w:color w:val="000000" w:themeColor="text1"/>
          <w:sz w:val="24"/>
          <w:szCs w:val="24"/>
        </w:rPr>
        <w:t>- принимать меры по предотвращению и урегулированию трудовых споров.</w:t>
      </w:r>
    </w:p>
    <w:p w:rsidR="00834CDF" w:rsidRPr="00F85A64" w:rsidRDefault="008F3EE3" w:rsidP="008F3E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2.2.</w:t>
      </w:r>
      <w:r w:rsidR="00172A18">
        <w:rPr>
          <w:rFonts w:ascii="Times New Roman" w:hAnsi="Times New Roman" w:cs="Times New Roman"/>
          <w:sz w:val="24"/>
          <w:szCs w:val="24"/>
        </w:rPr>
        <w:t>5</w:t>
      </w:r>
      <w:r>
        <w:rPr>
          <w:rFonts w:ascii="Times New Roman" w:hAnsi="Times New Roman" w:cs="Times New Roman"/>
          <w:sz w:val="24"/>
          <w:szCs w:val="24"/>
        </w:rPr>
        <w:t>. Первичная п</w:t>
      </w:r>
      <w:r w:rsidR="00834CDF" w:rsidRPr="00F85A64">
        <w:rPr>
          <w:rFonts w:ascii="Times New Roman" w:hAnsi="Times New Roman" w:cs="Times New Roman"/>
          <w:sz w:val="24"/>
          <w:szCs w:val="24"/>
        </w:rPr>
        <w:t>рофсоюзная организация не вмешивается в хозяйственную деятельность Работодателя, если эта деятельность не создает угрозы для жизни и здоровья Работников.</w:t>
      </w:r>
    </w:p>
    <w:p w:rsidR="00834CDF" w:rsidRPr="00F85A64" w:rsidRDefault="008F3EE3" w:rsidP="00834CDF">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2.2.</w:t>
      </w:r>
      <w:r w:rsidR="00172A18">
        <w:rPr>
          <w:rFonts w:ascii="Times New Roman" w:hAnsi="Times New Roman" w:cs="Times New Roman"/>
          <w:sz w:val="24"/>
          <w:szCs w:val="24"/>
        </w:rPr>
        <w:t>6</w:t>
      </w:r>
      <w:r w:rsidR="00834CDF" w:rsidRPr="00F85A64">
        <w:rPr>
          <w:rFonts w:ascii="Times New Roman" w:hAnsi="Times New Roman" w:cs="Times New Roman"/>
          <w:sz w:val="24"/>
          <w:szCs w:val="24"/>
        </w:rPr>
        <w:t xml:space="preserve">. </w:t>
      </w:r>
      <w:r>
        <w:rPr>
          <w:rFonts w:ascii="Times New Roman" w:hAnsi="Times New Roman" w:cs="Times New Roman"/>
          <w:sz w:val="24"/>
          <w:szCs w:val="24"/>
        </w:rPr>
        <w:t>Первичная п</w:t>
      </w:r>
      <w:r w:rsidR="00834CDF" w:rsidRPr="00F85A64">
        <w:rPr>
          <w:rFonts w:ascii="Times New Roman" w:hAnsi="Times New Roman" w:cs="Times New Roman"/>
          <w:sz w:val="24"/>
          <w:szCs w:val="24"/>
        </w:rPr>
        <w:t xml:space="preserve">рофсоюзная организация не разглашает и принимает меры к охране информации, персональным данным, отнесенной к коммерческой, служебной и иной охраняемой законом тайне, которая была получена от Работодателя. В случаях разглашения коммерческой, служебной и иной охраняемой законом тайны </w:t>
      </w:r>
      <w:r w:rsidR="002C2496">
        <w:rPr>
          <w:rFonts w:ascii="Times New Roman" w:hAnsi="Times New Roman" w:cs="Times New Roman"/>
          <w:sz w:val="24"/>
          <w:szCs w:val="24"/>
        </w:rPr>
        <w:t>первичная</w:t>
      </w:r>
      <w:r>
        <w:rPr>
          <w:rFonts w:ascii="Times New Roman" w:hAnsi="Times New Roman" w:cs="Times New Roman"/>
          <w:sz w:val="24"/>
          <w:szCs w:val="24"/>
        </w:rPr>
        <w:t xml:space="preserve"> </w:t>
      </w:r>
      <w:r w:rsidR="00834CDF" w:rsidRPr="00F85A64">
        <w:rPr>
          <w:rFonts w:ascii="Times New Roman" w:hAnsi="Times New Roman" w:cs="Times New Roman"/>
          <w:sz w:val="24"/>
          <w:szCs w:val="24"/>
        </w:rPr>
        <w:t>профсоюзн</w:t>
      </w:r>
      <w:r w:rsidR="002C2496">
        <w:rPr>
          <w:rFonts w:ascii="Times New Roman" w:hAnsi="Times New Roman" w:cs="Times New Roman"/>
          <w:sz w:val="24"/>
          <w:szCs w:val="24"/>
        </w:rPr>
        <w:t>ая</w:t>
      </w:r>
      <w:r w:rsidR="00834CDF" w:rsidRPr="00F85A64">
        <w:rPr>
          <w:rFonts w:ascii="Times New Roman" w:hAnsi="Times New Roman" w:cs="Times New Roman"/>
          <w:sz w:val="24"/>
          <w:szCs w:val="24"/>
        </w:rPr>
        <w:t xml:space="preserve"> организаци</w:t>
      </w:r>
      <w:r w:rsidR="002C2496">
        <w:rPr>
          <w:rFonts w:ascii="Times New Roman" w:hAnsi="Times New Roman" w:cs="Times New Roman"/>
          <w:sz w:val="24"/>
          <w:szCs w:val="24"/>
        </w:rPr>
        <w:t>я</w:t>
      </w:r>
      <w:r w:rsidR="00834CDF" w:rsidRPr="00F85A64">
        <w:rPr>
          <w:rFonts w:ascii="Times New Roman" w:hAnsi="Times New Roman" w:cs="Times New Roman"/>
          <w:sz w:val="24"/>
          <w:szCs w:val="24"/>
        </w:rPr>
        <w:t xml:space="preserve">, </w:t>
      </w:r>
      <w:r w:rsidR="002C2496">
        <w:rPr>
          <w:rFonts w:ascii="Times New Roman" w:hAnsi="Times New Roman" w:cs="Times New Roman"/>
          <w:sz w:val="24"/>
          <w:szCs w:val="24"/>
        </w:rPr>
        <w:t>ее</w:t>
      </w:r>
      <w:r w:rsidR="00834CDF" w:rsidRPr="00F85A64">
        <w:rPr>
          <w:rFonts w:ascii="Times New Roman" w:hAnsi="Times New Roman" w:cs="Times New Roman"/>
          <w:sz w:val="24"/>
          <w:szCs w:val="24"/>
        </w:rPr>
        <w:t xml:space="preserve"> представители несут ответственность, установленную законодательством Российской Федерации.</w:t>
      </w:r>
    </w:p>
    <w:p w:rsidR="00FD6411" w:rsidRPr="00F85A64" w:rsidRDefault="002C2496" w:rsidP="00FD6411">
      <w:pPr>
        <w:ind w:firstLine="709"/>
        <w:jc w:val="both"/>
      </w:pPr>
      <w:r>
        <w:t>2.2.</w:t>
      </w:r>
      <w:r w:rsidR="00172A18">
        <w:t>7</w:t>
      </w:r>
      <w:r w:rsidR="00FD6411" w:rsidRPr="00F85A64">
        <w:t xml:space="preserve">. </w:t>
      </w:r>
      <w:r>
        <w:t>Первичная п</w:t>
      </w:r>
      <w:r w:rsidR="00FD6411" w:rsidRPr="00F85A64">
        <w:t xml:space="preserve">рофсоюзная организация принимает меры по снижению социальной напряженности в трудовом коллективе, укреплению трудовой и производственной дисциплины, повышению устойчивости функционирования систем жизнеобеспечения населения, проводит работу по защите правовых, социальных и профессиональных интересов </w:t>
      </w:r>
      <w:r>
        <w:t>Р</w:t>
      </w:r>
      <w:r w:rsidR="00FD6411" w:rsidRPr="00F85A64">
        <w:t>аботников.</w:t>
      </w:r>
    </w:p>
    <w:p w:rsidR="00FD6411" w:rsidRPr="00DB29AC" w:rsidRDefault="002C2496" w:rsidP="00FD6411">
      <w:pPr>
        <w:ind w:firstLine="709"/>
        <w:jc w:val="both"/>
        <w:rPr>
          <w:color w:val="000000" w:themeColor="text1"/>
        </w:rPr>
      </w:pPr>
      <w:r>
        <w:t>2.2.</w:t>
      </w:r>
      <w:r w:rsidR="00172A18">
        <w:t>8</w:t>
      </w:r>
      <w:r w:rsidR="00FD6411" w:rsidRPr="00F85A64">
        <w:t xml:space="preserve">. </w:t>
      </w:r>
      <w:r>
        <w:t>Первичная п</w:t>
      </w:r>
      <w:r w:rsidR="00FD6411" w:rsidRPr="00F85A64">
        <w:t xml:space="preserve">рофсоюзная организация </w:t>
      </w:r>
      <w:r w:rsidR="00C32740" w:rsidRPr="00F85A64">
        <w:t>вправе участвовать в урегулировании</w:t>
      </w:r>
      <w:r w:rsidR="00FD6411" w:rsidRPr="00F85A64">
        <w:t xml:space="preserve"> </w:t>
      </w:r>
      <w:r w:rsidR="00FD6411" w:rsidRPr="00DB29AC">
        <w:rPr>
          <w:color w:val="000000" w:themeColor="text1"/>
        </w:rPr>
        <w:t>трудовых споров.</w:t>
      </w:r>
    </w:p>
    <w:p w:rsidR="002C2496" w:rsidRPr="00DB29AC" w:rsidRDefault="002C2496" w:rsidP="002C2496">
      <w:pPr>
        <w:ind w:firstLine="709"/>
        <w:jc w:val="both"/>
        <w:rPr>
          <w:color w:val="000000" w:themeColor="text1"/>
        </w:rPr>
      </w:pPr>
      <w:r w:rsidRPr="00DB29AC">
        <w:rPr>
          <w:color w:val="000000" w:themeColor="text1"/>
        </w:rPr>
        <w:t>2.2.</w:t>
      </w:r>
      <w:r w:rsidR="00172A18" w:rsidRPr="00DB29AC">
        <w:rPr>
          <w:color w:val="000000" w:themeColor="text1"/>
        </w:rPr>
        <w:t>9</w:t>
      </w:r>
      <w:r w:rsidR="00FD6411" w:rsidRPr="00DB29AC">
        <w:rPr>
          <w:color w:val="000000" w:themeColor="text1"/>
        </w:rPr>
        <w:t xml:space="preserve">. </w:t>
      </w:r>
      <w:r w:rsidRPr="00DB29AC">
        <w:rPr>
          <w:color w:val="000000" w:themeColor="text1"/>
        </w:rPr>
        <w:t>Первичная п</w:t>
      </w:r>
      <w:r w:rsidR="00FD6411" w:rsidRPr="00DB29AC">
        <w:rPr>
          <w:color w:val="000000" w:themeColor="text1"/>
        </w:rPr>
        <w:t xml:space="preserve">рофсоюзная организация способствует повышению уровня вовлеченности работников в деятельность </w:t>
      </w:r>
      <w:r w:rsidRPr="00DB29AC">
        <w:rPr>
          <w:color w:val="000000" w:themeColor="text1"/>
        </w:rPr>
        <w:t>Учреждения</w:t>
      </w:r>
      <w:r w:rsidR="003F5A80" w:rsidRPr="00DB29AC">
        <w:rPr>
          <w:color w:val="000000" w:themeColor="text1"/>
        </w:rPr>
        <w:t>.</w:t>
      </w:r>
    </w:p>
    <w:p w:rsidR="00795BC7" w:rsidRPr="00DB29AC" w:rsidRDefault="00795BC7" w:rsidP="002C2496">
      <w:pPr>
        <w:ind w:firstLine="709"/>
        <w:jc w:val="both"/>
        <w:rPr>
          <w:color w:val="000000" w:themeColor="text1"/>
        </w:rPr>
      </w:pPr>
      <w:r w:rsidRPr="00DB29AC">
        <w:rPr>
          <w:color w:val="000000" w:themeColor="text1"/>
        </w:rPr>
        <w:t>2.2.1</w:t>
      </w:r>
      <w:r w:rsidR="00172A18" w:rsidRPr="00DB29AC">
        <w:rPr>
          <w:color w:val="000000" w:themeColor="text1"/>
        </w:rPr>
        <w:t>0</w:t>
      </w:r>
      <w:r w:rsidRPr="00DB29AC">
        <w:rPr>
          <w:color w:val="000000" w:themeColor="text1"/>
        </w:rPr>
        <w:t xml:space="preserve">. Работники, не являющиеся членами </w:t>
      </w:r>
      <w:r w:rsidR="00A72E4C" w:rsidRPr="00DB29AC">
        <w:rPr>
          <w:color w:val="000000" w:themeColor="text1"/>
        </w:rPr>
        <w:t>первичной профсоюзной организации</w:t>
      </w:r>
      <w:r w:rsidRPr="00DB29AC">
        <w:rPr>
          <w:color w:val="000000" w:themeColor="text1"/>
        </w:rPr>
        <w:t xml:space="preserve">, имеют право уполномочить </w:t>
      </w:r>
      <w:r w:rsidR="00A72E4C" w:rsidRPr="00DB29AC">
        <w:rPr>
          <w:color w:val="000000" w:themeColor="text1"/>
        </w:rPr>
        <w:t>Представителя Работников</w:t>
      </w:r>
      <w:r w:rsidRPr="00DB29AC">
        <w:rPr>
          <w:color w:val="000000" w:themeColor="text1"/>
        </w:rPr>
        <w:t xml:space="preserve"> представлять их интересы во взаимоотношениях с </w:t>
      </w:r>
      <w:r w:rsidR="00A72E4C" w:rsidRPr="00DB29AC">
        <w:rPr>
          <w:color w:val="000000" w:themeColor="text1"/>
        </w:rPr>
        <w:t>Р</w:t>
      </w:r>
      <w:r w:rsidRPr="00DB29AC">
        <w:rPr>
          <w:color w:val="000000" w:themeColor="text1"/>
        </w:rPr>
        <w:t xml:space="preserve">аботодателем по вопросам индивидуальных трудовых отношений и непосредственно связанных с ними отношений </w:t>
      </w:r>
      <w:proofErr w:type="gramStart"/>
      <w:r w:rsidRPr="00DB29AC">
        <w:rPr>
          <w:color w:val="000000" w:themeColor="text1"/>
        </w:rPr>
        <w:t>на условиях</w:t>
      </w:r>
      <w:proofErr w:type="gramEnd"/>
      <w:r w:rsidRPr="00DB29AC">
        <w:rPr>
          <w:color w:val="000000" w:themeColor="text1"/>
        </w:rPr>
        <w:t xml:space="preserve"> установленных первичной профсоюзной организацией</w:t>
      </w:r>
      <w:r w:rsidR="00A72E4C" w:rsidRPr="00DB29AC">
        <w:rPr>
          <w:color w:val="000000" w:themeColor="text1"/>
        </w:rPr>
        <w:t>.</w:t>
      </w:r>
    </w:p>
    <w:p w:rsidR="000A7DAB" w:rsidRPr="00DB29AC" w:rsidRDefault="000A7DAB" w:rsidP="000A7DAB">
      <w:pPr>
        <w:pStyle w:val="ConsPlusNonformat"/>
        <w:widowControl/>
        <w:ind w:firstLine="709"/>
        <w:jc w:val="both"/>
        <w:rPr>
          <w:rFonts w:ascii="Times New Roman" w:hAnsi="Times New Roman" w:cs="Times New Roman"/>
          <w:color w:val="000000" w:themeColor="text1"/>
          <w:sz w:val="24"/>
          <w:szCs w:val="24"/>
        </w:rPr>
      </w:pPr>
    </w:p>
    <w:p w:rsidR="00677051" w:rsidRPr="00F85A64" w:rsidRDefault="002C2496" w:rsidP="009A5A74">
      <w:pPr>
        <w:pStyle w:val="ConsPlusNormal"/>
        <w:widowControl/>
        <w:ind w:left="1440" w:right="1434" w:firstLine="0"/>
        <w:jc w:val="center"/>
        <w:rPr>
          <w:rFonts w:ascii="Times New Roman" w:hAnsi="Times New Roman" w:cs="Times New Roman"/>
          <w:sz w:val="24"/>
          <w:szCs w:val="24"/>
        </w:rPr>
      </w:pPr>
      <w:r>
        <w:rPr>
          <w:rFonts w:ascii="Times New Roman" w:hAnsi="Times New Roman" w:cs="Times New Roman"/>
          <w:b/>
          <w:sz w:val="24"/>
          <w:szCs w:val="24"/>
        </w:rPr>
        <w:t>3</w:t>
      </w:r>
      <w:r w:rsidR="00677051" w:rsidRPr="00F85A64">
        <w:rPr>
          <w:rFonts w:ascii="Times New Roman" w:hAnsi="Times New Roman" w:cs="Times New Roman"/>
          <w:b/>
          <w:sz w:val="24"/>
          <w:szCs w:val="24"/>
        </w:rPr>
        <w:t>. Сотрудничество и ответственность</w:t>
      </w:r>
      <w:r w:rsidR="009A5A74" w:rsidRPr="00F85A64">
        <w:rPr>
          <w:rFonts w:ascii="Times New Roman" w:hAnsi="Times New Roman" w:cs="Times New Roman"/>
          <w:b/>
          <w:sz w:val="24"/>
          <w:szCs w:val="24"/>
        </w:rPr>
        <w:t xml:space="preserve"> </w:t>
      </w:r>
      <w:r w:rsidR="00677051" w:rsidRPr="00F85A64">
        <w:rPr>
          <w:rFonts w:ascii="Times New Roman" w:hAnsi="Times New Roman" w:cs="Times New Roman"/>
          <w:b/>
          <w:sz w:val="24"/>
          <w:szCs w:val="24"/>
        </w:rPr>
        <w:t xml:space="preserve">сторон </w:t>
      </w:r>
      <w:r>
        <w:rPr>
          <w:rFonts w:ascii="Times New Roman" w:hAnsi="Times New Roman" w:cs="Times New Roman"/>
          <w:b/>
          <w:sz w:val="24"/>
          <w:szCs w:val="24"/>
        </w:rPr>
        <w:t xml:space="preserve">Договора </w:t>
      </w:r>
      <w:r w:rsidR="00677051" w:rsidRPr="00F85A64">
        <w:rPr>
          <w:rFonts w:ascii="Times New Roman" w:hAnsi="Times New Roman" w:cs="Times New Roman"/>
          <w:b/>
          <w:sz w:val="24"/>
          <w:szCs w:val="24"/>
        </w:rPr>
        <w:t>за</w:t>
      </w:r>
      <w:r w:rsidR="00F913D1">
        <w:rPr>
          <w:rFonts w:ascii="Times New Roman" w:hAnsi="Times New Roman" w:cs="Times New Roman"/>
          <w:b/>
          <w:sz w:val="24"/>
          <w:szCs w:val="24"/>
        </w:rPr>
        <w:t xml:space="preserve"> </w:t>
      </w:r>
      <w:r w:rsidR="00677051" w:rsidRPr="00F85A64">
        <w:rPr>
          <w:rFonts w:ascii="Times New Roman" w:hAnsi="Times New Roman" w:cs="Times New Roman"/>
          <w:b/>
          <w:sz w:val="24"/>
          <w:szCs w:val="24"/>
        </w:rPr>
        <w:t>выполнение принятых обязательств</w:t>
      </w:r>
      <w:r w:rsidR="00F14F6C" w:rsidRPr="00F85A64">
        <w:rPr>
          <w:rFonts w:ascii="Times New Roman" w:hAnsi="Times New Roman" w:cs="Times New Roman"/>
          <w:b/>
          <w:sz w:val="24"/>
          <w:szCs w:val="24"/>
        </w:rPr>
        <w:fldChar w:fldCharType="begin"/>
      </w:r>
      <w:r w:rsidR="0022200F" w:rsidRPr="00F85A64">
        <w:rPr>
          <w:rFonts w:ascii="Times New Roman" w:hAnsi="Times New Roman" w:cs="Times New Roman"/>
          <w:sz w:val="24"/>
          <w:szCs w:val="24"/>
        </w:rPr>
        <w:instrText xml:space="preserve"> TC "</w:instrText>
      </w:r>
      <w:bookmarkStart w:id="9" w:name="_Toc148769068"/>
      <w:bookmarkStart w:id="10" w:name="_Toc148769684"/>
      <w:bookmarkStart w:id="11" w:name="_Toc149726743"/>
      <w:bookmarkStart w:id="12" w:name="_Toc276565699"/>
      <w:r w:rsidR="0022200F" w:rsidRPr="00F85A64">
        <w:rPr>
          <w:rFonts w:ascii="Times New Roman" w:hAnsi="Times New Roman" w:cs="Times New Roman"/>
          <w:b/>
          <w:sz w:val="24"/>
          <w:szCs w:val="24"/>
        </w:rPr>
        <w:instrText xml:space="preserve">Раздел </w:instrText>
      </w:r>
      <w:r w:rsidR="00DD4F1C" w:rsidRPr="00F85A64">
        <w:rPr>
          <w:rFonts w:ascii="Times New Roman" w:hAnsi="Times New Roman" w:cs="Times New Roman"/>
          <w:b/>
          <w:sz w:val="24"/>
          <w:szCs w:val="24"/>
        </w:rPr>
        <w:instrText>1</w:instrText>
      </w:r>
      <w:r w:rsidR="00E845D7" w:rsidRPr="00F85A64">
        <w:rPr>
          <w:rFonts w:ascii="Times New Roman" w:hAnsi="Times New Roman" w:cs="Times New Roman"/>
          <w:b/>
          <w:sz w:val="24"/>
          <w:szCs w:val="24"/>
        </w:rPr>
        <w:instrText>2</w:instrText>
      </w:r>
      <w:r w:rsidR="0022200F" w:rsidRPr="00F85A64">
        <w:rPr>
          <w:rFonts w:ascii="Times New Roman" w:hAnsi="Times New Roman" w:cs="Times New Roman"/>
          <w:b/>
          <w:sz w:val="24"/>
          <w:szCs w:val="24"/>
        </w:rPr>
        <w:instrText>. Сотрудничество и ответственность сторон за выполнение принятых обязательств</w:instrText>
      </w:r>
      <w:bookmarkEnd w:id="9"/>
      <w:bookmarkEnd w:id="10"/>
      <w:bookmarkEnd w:id="11"/>
      <w:bookmarkEnd w:id="12"/>
      <w:r w:rsidR="0022200F" w:rsidRPr="00F85A64">
        <w:rPr>
          <w:rFonts w:ascii="Times New Roman" w:hAnsi="Times New Roman" w:cs="Times New Roman"/>
          <w:sz w:val="24"/>
          <w:szCs w:val="24"/>
        </w:rPr>
        <w:instrText xml:space="preserve">" \f C \l "1" </w:instrText>
      </w:r>
      <w:r w:rsidR="00F14F6C" w:rsidRPr="00F85A64">
        <w:rPr>
          <w:rFonts w:ascii="Times New Roman" w:hAnsi="Times New Roman" w:cs="Times New Roman"/>
          <w:b/>
          <w:sz w:val="24"/>
          <w:szCs w:val="24"/>
        </w:rPr>
        <w:fldChar w:fldCharType="end"/>
      </w:r>
    </w:p>
    <w:p w:rsidR="00677051" w:rsidRPr="00F85A64" w:rsidRDefault="00677051" w:rsidP="00666D05">
      <w:pPr>
        <w:pStyle w:val="ConsPlusNonformat"/>
        <w:widowControl/>
        <w:ind w:firstLine="709"/>
        <w:jc w:val="both"/>
        <w:rPr>
          <w:rFonts w:ascii="Times New Roman" w:hAnsi="Times New Roman" w:cs="Times New Roman"/>
          <w:sz w:val="24"/>
          <w:szCs w:val="24"/>
        </w:rPr>
      </w:pPr>
    </w:p>
    <w:p w:rsidR="00834CDF" w:rsidRPr="00F85A64" w:rsidRDefault="00EF2FDC" w:rsidP="00834CD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834CDF" w:rsidRPr="00F85A64">
        <w:rPr>
          <w:rFonts w:ascii="Times New Roman" w:hAnsi="Times New Roman" w:cs="Times New Roman"/>
          <w:sz w:val="24"/>
          <w:szCs w:val="24"/>
        </w:rPr>
        <w:t>.1. Сотрудничество – система взаимоотношений между Работниками и Работодателем или их уполномоченными представителями по вопросам регулирования трудовых отношений и иных непосредственно связанных с ними отношений.</w:t>
      </w:r>
    </w:p>
    <w:p w:rsidR="00834CDF" w:rsidRPr="00F85A64" w:rsidRDefault="00EF2FDC" w:rsidP="00834CD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834CDF" w:rsidRPr="00F85A64">
        <w:rPr>
          <w:rFonts w:ascii="Times New Roman" w:hAnsi="Times New Roman" w:cs="Times New Roman"/>
          <w:sz w:val="24"/>
          <w:szCs w:val="24"/>
        </w:rPr>
        <w:t>.2. Сотрудничество строится на основополагающих принципах, которые включают в себя:</w:t>
      </w:r>
    </w:p>
    <w:p w:rsidR="00834CDF" w:rsidRPr="00F85A64" w:rsidRDefault="00834CDF" w:rsidP="00834CDF">
      <w:pPr>
        <w:pStyle w:val="ConsPlusNormal"/>
        <w:ind w:firstLine="709"/>
        <w:jc w:val="both"/>
        <w:rPr>
          <w:rFonts w:ascii="Times New Roman" w:hAnsi="Times New Roman" w:cs="Times New Roman"/>
          <w:sz w:val="24"/>
          <w:szCs w:val="24"/>
        </w:rPr>
      </w:pPr>
      <w:r w:rsidRPr="00F85A64">
        <w:rPr>
          <w:rFonts w:ascii="Times New Roman" w:hAnsi="Times New Roman" w:cs="Times New Roman"/>
          <w:sz w:val="24"/>
          <w:szCs w:val="24"/>
        </w:rPr>
        <w:t>- равноправие сторон;</w:t>
      </w:r>
    </w:p>
    <w:p w:rsidR="00834CDF" w:rsidRPr="00F85A64" w:rsidRDefault="00834CDF" w:rsidP="00834CDF">
      <w:pPr>
        <w:pStyle w:val="ConsPlusNormal"/>
        <w:ind w:firstLine="709"/>
        <w:jc w:val="both"/>
        <w:rPr>
          <w:rFonts w:ascii="Times New Roman" w:hAnsi="Times New Roman" w:cs="Times New Roman"/>
          <w:sz w:val="24"/>
          <w:szCs w:val="24"/>
        </w:rPr>
      </w:pPr>
      <w:r w:rsidRPr="00F85A64">
        <w:rPr>
          <w:rFonts w:ascii="Times New Roman" w:hAnsi="Times New Roman" w:cs="Times New Roman"/>
          <w:sz w:val="24"/>
          <w:szCs w:val="24"/>
        </w:rPr>
        <w:t>- уважение и учет интересов сторон;</w:t>
      </w:r>
    </w:p>
    <w:p w:rsidR="00834CDF" w:rsidRPr="00F85A64" w:rsidRDefault="00834CDF" w:rsidP="00834CDF">
      <w:pPr>
        <w:pStyle w:val="ConsPlusNormal"/>
        <w:ind w:firstLine="709"/>
        <w:jc w:val="both"/>
        <w:rPr>
          <w:rFonts w:ascii="Times New Roman" w:hAnsi="Times New Roman" w:cs="Times New Roman"/>
          <w:sz w:val="24"/>
          <w:szCs w:val="24"/>
        </w:rPr>
      </w:pPr>
      <w:r w:rsidRPr="00F85A64">
        <w:rPr>
          <w:rFonts w:ascii="Times New Roman" w:hAnsi="Times New Roman" w:cs="Times New Roman"/>
          <w:sz w:val="24"/>
          <w:szCs w:val="24"/>
        </w:rPr>
        <w:t>- соблюдение сторонами и их представителями законов и иных нормативных правовых актов, содержащих нормы трудового права;</w:t>
      </w:r>
    </w:p>
    <w:p w:rsidR="00834CDF" w:rsidRPr="00F85A64" w:rsidRDefault="00834CDF" w:rsidP="00834CDF">
      <w:pPr>
        <w:pStyle w:val="ConsPlusNormal"/>
        <w:ind w:firstLine="709"/>
        <w:jc w:val="both"/>
        <w:rPr>
          <w:rFonts w:ascii="Times New Roman" w:hAnsi="Times New Roman" w:cs="Times New Roman"/>
          <w:sz w:val="24"/>
          <w:szCs w:val="24"/>
        </w:rPr>
      </w:pPr>
      <w:r w:rsidRPr="00F85A64">
        <w:rPr>
          <w:rFonts w:ascii="Times New Roman" w:hAnsi="Times New Roman" w:cs="Times New Roman"/>
          <w:sz w:val="24"/>
          <w:szCs w:val="24"/>
        </w:rPr>
        <w:t>- свободу выбора при обсуждении вопросов, входящих в сферу труда;</w:t>
      </w:r>
    </w:p>
    <w:p w:rsidR="00834CDF" w:rsidRPr="00F85A64" w:rsidRDefault="00834CDF" w:rsidP="00834CDF">
      <w:pPr>
        <w:pStyle w:val="ConsPlusNormal"/>
        <w:ind w:firstLine="709"/>
        <w:jc w:val="both"/>
        <w:rPr>
          <w:rFonts w:ascii="Times New Roman" w:hAnsi="Times New Roman" w:cs="Times New Roman"/>
          <w:sz w:val="24"/>
          <w:szCs w:val="24"/>
        </w:rPr>
      </w:pPr>
      <w:r w:rsidRPr="00F85A64">
        <w:rPr>
          <w:rFonts w:ascii="Times New Roman" w:hAnsi="Times New Roman" w:cs="Times New Roman"/>
          <w:sz w:val="24"/>
          <w:szCs w:val="24"/>
        </w:rPr>
        <w:t xml:space="preserve">- обязательность выполнения </w:t>
      </w:r>
      <w:r w:rsidR="002C2496">
        <w:rPr>
          <w:rFonts w:ascii="Times New Roman" w:hAnsi="Times New Roman" w:cs="Times New Roman"/>
          <w:sz w:val="24"/>
          <w:szCs w:val="24"/>
        </w:rPr>
        <w:t>настоящего Д</w:t>
      </w:r>
      <w:r w:rsidRPr="00F85A64">
        <w:rPr>
          <w:rFonts w:ascii="Times New Roman" w:hAnsi="Times New Roman" w:cs="Times New Roman"/>
          <w:sz w:val="24"/>
          <w:szCs w:val="24"/>
        </w:rPr>
        <w:t>оговора;</w:t>
      </w:r>
    </w:p>
    <w:p w:rsidR="00834CDF" w:rsidRPr="00F85A64" w:rsidRDefault="00834CDF" w:rsidP="00834CDF">
      <w:pPr>
        <w:pStyle w:val="ConsPlusNormal"/>
        <w:widowControl/>
        <w:ind w:firstLine="709"/>
        <w:jc w:val="both"/>
        <w:rPr>
          <w:rFonts w:ascii="Times New Roman" w:hAnsi="Times New Roman" w:cs="Times New Roman"/>
          <w:sz w:val="24"/>
          <w:szCs w:val="24"/>
        </w:rPr>
      </w:pPr>
      <w:r w:rsidRPr="00F85A64">
        <w:rPr>
          <w:rFonts w:ascii="Times New Roman" w:hAnsi="Times New Roman" w:cs="Times New Roman"/>
          <w:sz w:val="24"/>
          <w:szCs w:val="24"/>
        </w:rPr>
        <w:t xml:space="preserve">- ответственность сторон, их представителей за невыполнение по их вине </w:t>
      </w:r>
      <w:r w:rsidR="002C2496">
        <w:rPr>
          <w:rFonts w:ascii="Times New Roman" w:hAnsi="Times New Roman" w:cs="Times New Roman"/>
          <w:sz w:val="24"/>
          <w:szCs w:val="24"/>
        </w:rPr>
        <w:t>настоящего</w:t>
      </w:r>
      <w:r w:rsidRPr="00F85A64">
        <w:rPr>
          <w:rFonts w:ascii="Times New Roman" w:hAnsi="Times New Roman" w:cs="Times New Roman"/>
          <w:sz w:val="24"/>
          <w:szCs w:val="24"/>
        </w:rPr>
        <w:t xml:space="preserve"> договора</w:t>
      </w:r>
      <w:r w:rsidR="003A2407" w:rsidRPr="00F85A64">
        <w:rPr>
          <w:rFonts w:ascii="Times New Roman" w:hAnsi="Times New Roman" w:cs="Times New Roman"/>
          <w:sz w:val="24"/>
          <w:szCs w:val="24"/>
        </w:rPr>
        <w:t>.</w:t>
      </w:r>
    </w:p>
    <w:p w:rsidR="00834CDF" w:rsidRPr="00F85A64" w:rsidRDefault="00EF2FDC" w:rsidP="00834CD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834CDF" w:rsidRPr="00F85A64">
        <w:rPr>
          <w:rFonts w:ascii="Times New Roman" w:hAnsi="Times New Roman" w:cs="Times New Roman"/>
          <w:sz w:val="24"/>
          <w:szCs w:val="24"/>
        </w:rPr>
        <w:t>.3. Стороны совместно:</w:t>
      </w:r>
    </w:p>
    <w:p w:rsidR="00834CDF" w:rsidRPr="00F85A64" w:rsidRDefault="00834CDF" w:rsidP="00834CDF">
      <w:pPr>
        <w:pStyle w:val="ConsPlusNormal"/>
        <w:ind w:firstLine="709"/>
        <w:jc w:val="both"/>
        <w:rPr>
          <w:rFonts w:ascii="Times New Roman" w:hAnsi="Times New Roman" w:cs="Times New Roman"/>
          <w:sz w:val="24"/>
          <w:szCs w:val="24"/>
        </w:rPr>
      </w:pPr>
      <w:r w:rsidRPr="00F85A64">
        <w:rPr>
          <w:rFonts w:ascii="Times New Roman" w:hAnsi="Times New Roman" w:cs="Times New Roman"/>
          <w:sz w:val="24"/>
          <w:szCs w:val="24"/>
        </w:rPr>
        <w:t>- осуществляют контроль выполнения настоящего Договора;</w:t>
      </w:r>
    </w:p>
    <w:p w:rsidR="00834CDF" w:rsidRPr="00F85A64" w:rsidRDefault="00834CDF" w:rsidP="00834CDF">
      <w:pPr>
        <w:pStyle w:val="ConsPlusNormal"/>
        <w:ind w:firstLine="709"/>
        <w:jc w:val="both"/>
        <w:rPr>
          <w:rFonts w:ascii="Times New Roman" w:hAnsi="Times New Roman" w:cs="Times New Roman"/>
          <w:sz w:val="24"/>
          <w:szCs w:val="24"/>
        </w:rPr>
      </w:pPr>
      <w:r w:rsidRPr="00F85A64">
        <w:rPr>
          <w:rFonts w:ascii="Times New Roman" w:hAnsi="Times New Roman" w:cs="Times New Roman"/>
          <w:sz w:val="24"/>
          <w:szCs w:val="24"/>
        </w:rPr>
        <w:t>- предоставляют друг другу информацию, необходимую для анализа хода реализации настоящего Договора, рассмотрения вопросов о внесении в него изменений и дополнений, а также подготовке проектов последующих коллективных договоров;</w:t>
      </w:r>
    </w:p>
    <w:p w:rsidR="00834CDF" w:rsidRPr="00F85A64" w:rsidRDefault="00834CDF" w:rsidP="00834CDF">
      <w:pPr>
        <w:pStyle w:val="ConsPlusNormal"/>
        <w:ind w:firstLine="709"/>
        <w:jc w:val="both"/>
        <w:rPr>
          <w:rFonts w:ascii="Times New Roman" w:hAnsi="Times New Roman" w:cs="Times New Roman"/>
          <w:sz w:val="24"/>
          <w:szCs w:val="24"/>
        </w:rPr>
      </w:pPr>
      <w:r w:rsidRPr="00F85A64">
        <w:rPr>
          <w:rFonts w:ascii="Times New Roman" w:hAnsi="Times New Roman" w:cs="Times New Roman"/>
          <w:sz w:val="24"/>
          <w:szCs w:val="24"/>
        </w:rPr>
        <w:t>- строго соблюдают установленный порядок разрешения коллективных трудовых споров, принимают меры по их конструктивному урегулированию;</w:t>
      </w:r>
    </w:p>
    <w:p w:rsidR="00834CDF" w:rsidRPr="00F85A64" w:rsidRDefault="00834CDF" w:rsidP="00834CDF">
      <w:pPr>
        <w:pStyle w:val="ConsPlusNormal"/>
        <w:widowControl/>
        <w:ind w:firstLine="709"/>
        <w:jc w:val="both"/>
        <w:rPr>
          <w:rFonts w:ascii="Times New Roman" w:hAnsi="Times New Roman" w:cs="Times New Roman"/>
          <w:sz w:val="24"/>
          <w:szCs w:val="24"/>
        </w:rPr>
      </w:pPr>
      <w:r w:rsidRPr="00F85A64">
        <w:rPr>
          <w:rFonts w:ascii="Times New Roman" w:hAnsi="Times New Roman" w:cs="Times New Roman"/>
          <w:sz w:val="24"/>
          <w:szCs w:val="24"/>
        </w:rPr>
        <w:t>- вправе рассматривать вопросы, не включенные в настоящий Договор, проводить консультации, переговоры и заключать иные соглашения в области трудовых и связанных с ними отношений.</w:t>
      </w:r>
    </w:p>
    <w:p w:rsidR="00834CDF" w:rsidRPr="00F85A64" w:rsidRDefault="00EF2FDC" w:rsidP="00834CD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834CDF" w:rsidRPr="00F85A64">
        <w:rPr>
          <w:rFonts w:ascii="Times New Roman" w:hAnsi="Times New Roman" w:cs="Times New Roman"/>
          <w:sz w:val="24"/>
          <w:szCs w:val="24"/>
        </w:rPr>
        <w:t xml:space="preserve">.4. Отношения и ответственность договаривающихся сторон в процессе реализации Договора регламентируются </w:t>
      </w:r>
      <w:r w:rsidR="002C2496">
        <w:rPr>
          <w:rFonts w:ascii="Times New Roman" w:hAnsi="Times New Roman" w:cs="Times New Roman"/>
          <w:sz w:val="24"/>
          <w:szCs w:val="24"/>
        </w:rPr>
        <w:t>Трудовым кодексом Российской Федерации и иными нормативными документами, содержащими нормы трудового права</w:t>
      </w:r>
      <w:r w:rsidR="00834CDF" w:rsidRPr="00F85A64">
        <w:rPr>
          <w:rFonts w:ascii="Times New Roman" w:hAnsi="Times New Roman" w:cs="Times New Roman"/>
          <w:sz w:val="24"/>
          <w:szCs w:val="24"/>
        </w:rPr>
        <w:t>.</w:t>
      </w:r>
    </w:p>
    <w:p w:rsidR="00834CDF" w:rsidRPr="00F85A64" w:rsidRDefault="00EF2FDC" w:rsidP="00834CD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834CDF" w:rsidRPr="00F85A64">
        <w:rPr>
          <w:rFonts w:ascii="Times New Roman" w:hAnsi="Times New Roman" w:cs="Times New Roman"/>
          <w:sz w:val="24"/>
          <w:szCs w:val="24"/>
        </w:rPr>
        <w:t>.5. Контроль за выполнением Договора на всех уровнях осуществляется сторонами и их представителями, а также соответствующими органами по труду.</w:t>
      </w:r>
    </w:p>
    <w:p w:rsidR="00DB118D" w:rsidRPr="00F85A64" w:rsidRDefault="00EF2FDC" w:rsidP="00834CDF">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t>3</w:t>
      </w:r>
      <w:r w:rsidR="00834CDF" w:rsidRPr="00F85A64">
        <w:rPr>
          <w:rFonts w:ascii="Times New Roman" w:hAnsi="Times New Roman" w:cs="Times New Roman"/>
          <w:sz w:val="24"/>
          <w:szCs w:val="24"/>
        </w:rPr>
        <w:t>.6. Стороны взаимно предоставляют имеющуюся информацию при осуществлении контроля за выполнением Договора.</w:t>
      </w:r>
    </w:p>
    <w:p w:rsidR="00DB118D" w:rsidRDefault="00DB118D" w:rsidP="009A5A74">
      <w:pPr>
        <w:pStyle w:val="ConsPlusNormal"/>
        <w:widowControl/>
        <w:ind w:left="1440" w:right="1434" w:firstLine="0"/>
        <w:jc w:val="center"/>
        <w:rPr>
          <w:rFonts w:ascii="Times New Roman" w:hAnsi="Times New Roman" w:cs="Times New Roman"/>
          <w:b/>
          <w:sz w:val="24"/>
          <w:szCs w:val="24"/>
        </w:rPr>
      </w:pPr>
    </w:p>
    <w:p w:rsidR="007A7219" w:rsidRPr="00166B89" w:rsidRDefault="00E950E1" w:rsidP="007A7219">
      <w:pPr>
        <w:jc w:val="center"/>
        <w:rPr>
          <w:b/>
        </w:rPr>
      </w:pPr>
      <w:r>
        <w:rPr>
          <w:b/>
        </w:rPr>
        <w:t>4</w:t>
      </w:r>
      <w:r w:rsidR="007A7219" w:rsidRPr="00166B89">
        <w:rPr>
          <w:b/>
        </w:rPr>
        <w:t>. Трудовые отношения</w:t>
      </w:r>
    </w:p>
    <w:p w:rsidR="007A7219" w:rsidRPr="00166B89" w:rsidRDefault="00EF2FDC" w:rsidP="007A7219">
      <w:pPr>
        <w:ind w:firstLine="567"/>
        <w:jc w:val="both"/>
      </w:pPr>
      <w:r>
        <w:t>4</w:t>
      </w:r>
      <w:r w:rsidR="007A7219" w:rsidRPr="00166B89">
        <w:t xml:space="preserve">.1. Трудовые отношения между Работниками и Работодателем регулируются трудовым законодательством Российской Федерации, иными нормативными правовыми актами, содержащими нормы трудового права, настоящим </w:t>
      </w:r>
      <w:r w:rsidR="007A7219">
        <w:t>Д</w:t>
      </w:r>
      <w:r w:rsidR="007A7219" w:rsidRPr="00166B89">
        <w:t>оговором, локальными нормативными актами Учреждения и трудовым договором.</w:t>
      </w:r>
    </w:p>
    <w:p w:rsidR="007A7219" w:rsidRPr="00166B89" w:rsidRDefault="00EF2FDC" w:rsidP="007A7219">
      <w:pPr>
        <w:ind w:firstLine="567"/>
        <w:jc w:val="both"/>
      </w:pPr>
      <w:r>
        <w:t>4</w:t>
      </w:r>
      <w:r w:rsidR="007A7219" w:rsidRPr="00166B89">
        <w:t xml:space="preserve">.2. Стороны настоящего </w:t>
      </w:r>
      <w:r w:rsidR="007A7219">
        <w:t>Д</w:t>
      </w:r>
      <w:r w:rsidR="007A7219" w:rsidRPr="00166B89">
        <w:t>оговора исходят из того, что трудовые отношения с Работниками при поступлении их на работу оформляются заключением письменного трудового договора на неопределенный или определенный срок, указанный в трудовом договоре, в соответствии со статьей 58 ТК РФ.</w:t>
      </w:r>
    </w:p>
    <w:p w:rsidR="007A7219" w:rsidRPr="00166B89" w:rsidRDefault="00EF2FDC" w:rsidP="007A7219">
      <w:pPr>
        <w:ind w:firstLine="567"/>
        <w:jc w:val="both"/>
      </w:pPr>
      <w:r>
        <w:t>4</w:t>
      </w:r>
      <w:r w:rsidR="007A7219" w:rsidRPr="00166B89">
        <w:t>.3. Срочный трудовой договор заключается, когда трудовые отношения не могут быть установлены на неопределённый срок с учётом характера предстоящей работы или условий её выполнения, а именно в случаях, предусмотренных частью первой статьи 59 ТК РФ. В случаях, предусмотренных ч. 2 статьи 59 ТК РФ, срочный трудовой договор может заключаться по соглашению сторон трудового договора без учёта характера предстоящей работы и условий её выполнения.</w:t>
      </w:r>
    </w:p>
    <w:p w:rsidR="007A7219" w:rsidRPr="00166B89" w:rsidRDefault="00EF2FDC" w:rsidP="007A7219">
      <w:pPr>
        <w:ind w:firstLine="567"/>
        <w:jc w:val="both"/>
      </w:pPr>
      <w:r>
        <w:t>4</w:t>
      </w:r>
      <w:r w:rsidR="007A7219" w:rsidRPr="00166B89">
        <w:t xml:space="preserve">.4. При приеме на работу Работодатель обязан ознакомить Работников под подпись с настоящим </w:t>
      </w:r>
      <w:r w:rsidR="007A7219">
        <w:t>Д</w:t>
      </w:r>
      <w:r w:rsidR="007A7219" w:rsidRPr="00166B89">
        <w:t>оговором, Правилами внутреннего трудового распорядка и иными локальными нормативными актами, действующими в Учреждении.</w:t>
      </w:r>
    </w:p>
    <w:p w:rsidR="007A7219" w:rsidRPr="00166B89" w:rsidRDefault="00EF2FDC" w:rsidP="007A7219">
      <w:pPr>
        <w:ind w:firstLine="567"/>
        <w:jc w:val="both"/>
      </w:pPr>
      <w:r>
        <w:t>4</w:t>
      </w:r>
      <w:r w:rsidR="007A7219" w:rsidRPr="00166B89">
        <w:t>.5. Условия трудовых договоров не могут ухудшать положение Работников по сравнению с нормами, установленными трудовым законодательством Российской Федерации.</w:t>
      </w:r>
    </w:p>
    <w:p w:rsidR="007A7219" w:rsidRPr="00166B89" w:rsidRDefault="00EF2FDC" w:rsidP="007A7219">
      <w:pPr>
        <w:ind w:firstLine="567"/>
        <w:jc w:val="both"/>
      </w:pPr>
      <w:r>
        <w:t>4</w:t>
      </w:r>
      <w:r w:rsidR="007A7219" w:rsidRPr="00166B89">
        <w:t>.6. В трудовом договоре оговариваются обязательные условия трудового договора, предусмотренные ст. 57 ТК РФ, режим и продолжительность рабочего времени, льготы и компенсации и др.</w:t>
      </w:r>
    </w:p>
    <w:p w:rsidR="007A7219" w:rsidRPr="00166B89" w:rsidRDefault="00EF2FDC" w:rsidP="007A7219">
      <w:pPr>
        <w:ind w:firstLine="567"/>
        <w:jc w:val="both"/>
      </w:pPr>
      <w:r>
        <w:t>4</w:t>
      </w:r>
      <w:r w:rsidR="007A7219" w:rsidRPr="00166B89">
        <w:t>.7. Изменение обязательных условий трудового договора допускается только в исключительных случаях, обусловленных обстоятельствами, не зависящими от воли сторон.</w:t>
      </w:r>
    </w:p>
    <w:p w:rsidR="007A7219" w:rsidRPr="00166B89" w:rsidRDefault="00EF2FDC" w:rsidP="007A7219">
      <w:pPr>
        <w:ind w:firstLine="567"/>
        <w:jc w:val="both"/>
      </w:pPr>
      <w:r>
        <w:t>4</w:t>
      </w:r>
      <w:r w:rsidR="007A7219" w:rsidRPr="00166B89">
        <w:t>.8. Условия трудового договора могут быть изменены только по соглашению сторон и в письменной форме, при этом Работодатель обязан уведомить Работника в письменной форме не позднее чем за два месяца (ст. ст. 74, 162 ТК РФ).</w:t>
      </w:r>
    </w:p>
    <w:p w:rsidR="007A7219" w:rsidRPr="00166B89" w:rsidRDefault="00EF2FDC" w:rsidP="007A7219">
      <w:pPr>
        <w:ind w:firstLine="567"/>
        <w:jc w:val="both"/>
      </w:pPr>
      <w:r>
        <w:t>4</w:t>
      </w:r>
      <w:r w:rsidR="007A7219" w:rsidRPr="00166B89">
        <w:t>.9. Трудовой договор между Работниками и Работодателем может быть прекращен по основаниям, предусмотренным статьей 77 ТК РФ.</w:t>
      </w:r>
    </w:p>
    <w:p w:rsidR="007A7219" w:rsidRPr="00166B89" w:rsidRDefault="00EF2FDC" w:rsidP="007A7219">
      <w:pPr>
        <w:ind w:firstLine="567"/>
        <w:jc w:val="both"/>
      </w:pPr>
      <w:r>
        <w:t>4</w:t>
      </w:r>
      <w:r w:rsidR="007A7219" w:rsidRPr="00166B89">
        <w:t xml:space="preserve">.10. Все вопросы, связанные с сокращением численности работающих и штатов, рассматриваются с </w:t>
      </w:r>
      <w:r w:rsidR="007A7219">
        <w:t>учетом мнения первичной профсоюзной организации</w:t>
      </w:r>
      <w:r w:rsidR="007A7219" w:rsidRPr="00166B89">
        <w:t>.</w:t>
      </w:r>
    </w:p>
    <w:p w:rsidR="007A7219" w:rsidRPr="00166B89" w:rsidRDefault="00EF2FDC" w:rsidP="007A7219">
      <w:pPr>
        <w:ind w:firstLine="567"/>
        <w:jc w:val="both"/>
      </w:pPr>
      <w:r>
        <w:t>4</w:t>
      </w:r>
      <w:r w:rsidR="007A7219" w:rsidRPr="00166B89">
        <w:t xml:space="preserve">.11. Работодатель производит записи в трудовые книжки и (или) формирует в электронном виде основную информацию о трудовой деятельности и трудовом стаже каждого </w:t>
      </w:r>
      <w:r w:rsidR="007A7219">
        <w:t>Р</w:t>
      </w:r>
      <w:r w:rsidR="007A7219" w:rsidRPr="00166B89">
        <w:t>аботника в соответствии с требованиями действующего законодательства Р</w:t>
      </w:r>
      <w:r w:rsidR="007A7219">
        <w:t xml:space="preserve">оссийской </w:t>
      </w:r>
      <w:r w:rsidR="007A7219" w:rsidRPr="00166B89">
        <w:t>Ф</w:t>
      </w:r>
      <w:r w:rsidR="007A7219">
        <w:t>едерации</w:t>
      </w:r>
      <w:r w:rsidR="007A7219" w:rsidRPr="00166B89">
        <w:t>.</w:t>
      </w:r>
    </w:p>
    <w:p w:rsidR="007A7219" w:rsidRDefault="007A7219" w:rsidP="009A5A74">
      <w:pPr>
        <w:pStyle w:val="ConsPlusNormal"/>
        <w:widowControl/>
        <w:ind w:left="1440" w:right="1434" w:firstLine="0"/>
        <w:jc w:val="center"/>
        <w:rPr>
          <w:rFonts w:ascii="Times New Roman" w:hAnsi="Times New Roman" w:cs="Times New Roman"/>
          <w:b/>
          <w:sz w:val="24"/>
          <w:szCs w:val="24"/>
        </w:rPr>
      </w:pPr>
    </w:p>
    <w:p w:rsidR="007A7219" w:rsidRPr="006B3135" w:rsidRDefault="00E950E1" w:rsidP="007A7219">
      <w:pPr>
        <w:jc w:val="center"/>
        <w:rPr>
          <w:b/>
        </w:rPr>
      </w:pPr>
      <w:r>
        <w:rPr>
          <w:b/>
        </w:rPr>
        <w:t>5</w:t>
      </w:r>
      <w:r w:rsidR="007A7219" w:rsidRPr="006B3135">
        <w:rPr>
          <w:b/>
        </w:rPr>
        <w:t>. Рабочее время и время отдыха</w:t>
      </w:r>
    </w:p>
    <w:p w:rsidR="007A7219" w:rsidRPr="006B3135" w:rsidRDefault="00EF2FDC" w:rsidP="007A7219">
      <w:pPr>
        <w:ind w:firstLine="567"/>
        <w:jc w:val="both"/>
      </w:pPr>
      <w:r>
        <w:t>5</w:t>
      </w:r>
      <w:r w:rsidR="007A7219" w:rsidRPr="006B3135">
        <w:t>.1. Рабочее время - время, в течение которого Работник в соответствии с Правилами внутреннего трудового распорядка Учреждения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7A7219" w:rsidRDefault="00EF2FDC" w:rsidP="007A7219">
      <w:pPr>
        <w:ind w:firstLine="567"/>
        <w:jc w:val="both"/>
      </w:pPr>
      <w:r>
        <w:t>5</w:t>
      </w:r>
      <w:r w:rsidR="007A7219" w:rsidRPr="006B3135">
        <w:t xml:space="preserve">.2. Время отдыха - время, в течение которого Работник свободен от исполнения трудовых обязанностей и которое он может использовать по своему усмотрению. Видами времени отдыха являются: перерывы в течение рабочего дня (смены); ежедневный </w:t>
      </w:r>
      <w:r w:rsidR="007A7219" w:rsidRPr="006B3135">
        <w:lastRenderedPageBreak/>
        <w:t xml:space="preserve">(междусменный) отдых; выходные дни (еженедельный непрерывный отдых); нерабочие праздничные дни; </w:t>
      </w:r>
      <w:r w:rsidR="007A7219">
        <w:t>отпуска</w:t>
      </w:r>
      <w:r w:rsidR="007A7219" w:rsidRPr="006B3135">
        <w:t>.</w:t>
      </w:r>
    </w:p>
    <w:p w:rsidR="007A7219" w:rsidRDefault="00EF2FDC" w:rsidP="007A7219">
      <w:pPr>
        <w:ind w:firstLine="567"/>
        <w:jc w:val="both"/>
      </w:pPr>
      <w:r>
        <w:t>5</w:t>
      </w:r>
      <w:r w:rsidR="007A7219">
        <w:t xml:space="preserve">.3. </w:t>
      </w:r>
      <w:r w:rsidR="007A7219" w:rsidRPr="006B3135">
        <w:t xml:space="preserve">Продолжительность рабочего времени определяется в соответствии с нормами </w:t>
      </w:r>
      <w:r w:rsidR="007A7219">
        <w:t>Трудового кодекса Российской Федерации</w:t>
      </w:r>
      <w:r w:rsidR="007A7219" w:rsidRPr="006B3135">
        <w:t>.</w:t>
      </w:r>
    </w:p>
    <w:p w:rsidR="007A7219" w:rsidRDefault="00EF2FDC" w:rsidP="007A7219">
      <w:pPr>
        <w:ind w:firstLine="567"/>
        <w:jc w:val="both"/>
      </w:pPr>
      <w:r>
        <w:t>5</w:t>
      </w:r>
      <w:r w:rsidR="007A7219">
        <w:t>.4. В Учреждении устанавливается следующий режим работы:</w:t>
      </w:r>
    </w:p>
    <w:p w:rsidR="007A7219" w:rsidRDefault="007A7219" w:rsidP="007A7219">
      <w:pPr>
        <w:ind w:firstLine="567"/>
        <w:jc w:val="both"/>
      </w:pPr>
      <w:r>
        <w:t>- пятидневная рабочая неделя с двумя выходными днями. Рабочие дни – понедельник-пятница, выходные дни – суббота, воскресенье;</w:t>
      </w:r>
    </w:p>
    <w:p w:rsidR="007A7219" w:rsidRDefault="007A7219" w:rsidP="007A7219">
      <w:pPr>
        <w:ind w:firstLine="567"/>
        <w:jc w:val="both"/>
      </w:pPr>
      <w:r>
        <w:t>- шестидневная рабочая неделя с предоставлением выходного дня по скользящему графику;</w:t>
      </w:r>
    </w:p>
    <w:p w:rsidR="007A7219" w:rsidRDefault="007A7219" w:rsidP="007A7219">
      <w:pPr>
        <w:ind w:firstLine="567"/>
        <w:jc w:val="both"/>
      </w:pPr>
      <w:r>
        <w:t>- сменный режим работы в соответствии с графиком работы, утвержденным Работодателем и согласованным первичной профсоюзной организацией. График работы доводится до сведения Работников не позднее чем за один месяц до введения его в действие.</w:t>
      </w:r>
      <w:r w:rsidRPr="00CD724B">
        <w:t xml:space="preserve"> </w:t>
      </w:r>
    </w:p>
    <w:p w:rsidR="007A7219" w:rsidRPr="00275126" w:rsidRDefault="00EF2FDC" w:rsidP="007A7219">
      <w:pPr>
        <w:ind w:firstLine="567"/>
        <w:jc w:val="both"/>
      </w:pPr>
      <w:r>
        <w:t>5</w:t>
      </w:r>
      <w:r w:rsidR="007A7219" w:rsidRPr="00275126">
        <w:t>.5. Для медицинских работников в соответствии со статьей 350 Трудового кодекса Российской федерации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7A7219" w:rsidRDefault="00EF2FDC" w:rsidP="007A7219">
      <w:pPr>
        <w:ind w:firstLine="567"/>
        <w:jc w:val="both"/>
      </w:pPr>
      <w:r>
        <w:t>5</w:t>
      </w:r>
      <w:r w:rsidR="007A7219" w:rsidRPr="00275126">
        <w:t>.6. Для педагогических работников</w:t>
      </w:r>
      <w:r w:rsidR="007A7219">
        <w:t xml:space="preserve"> (воспитатель, логопед)</w:t>
      </w:r>
      <w:r w:rsidR="007A7219" w:rsidRPr="00275126">
        <w:t xml:space="preserve"> устанавливается сокращенная продолжительность рабочего времени не более 36 часов в неделю. </w:t>
      </w:r>
    </w:p>
    <w:p w:rsidR="007A7219" w:rsidRDefault="00EF2FDC" w:rsidP="007A7219">
      <w:pPr>
        <w:ind w:firstLine="567"/>
        <w:jc w:val="both"/>
      </w:pPr>
      <w:r>
        <w:t>5</w:t>
      </w:r>
      <w:r w:rsidR="007A7219">
        <w:t>.7. Д</w:t>
      </w:r>
      <w:r w:rsidR="007A7219" w:rsidRPr="008D09CD">
        <w:t xml:space="preserve">ля работников, условия труда </w:t>
      </w:r>
      <w:proofErr w:type="gramStart"/>
      <w:r w:rsidR="007A7219" w:rsidRPr="008D09CD">
        <w:t>на рабочих местах</w:t>
      </w:r>
      <w:proofErr w:type="gramEnd"/>
      <w:r w:rsidR="007A7219" w:rsidRPr="008D09CD">
        <w:t xml:space="preserve">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7A7219" w:rsidRDefault="00EF2FDC" w:rsidP="007A7219">
      <w:pPr>
        <w:ind w:firstLine="567"/>
        <w:jc w:val="both"/>
      </w:pPr>
      <w:r>
        <w:t>5</w:t>
      </w:r>
      <w:r w:rsidR="007A7219">
        <w:t xml:space="preserve">.8. </w:t>
      </w:r>
      <w:r w:rsidR="007A7219" w:rsidRPr="00275126">
        <w:t>Женщины, работающие в сельской местности, имеют право</w:t>
      </w:r>
      <w:r w:rsidR="007A7219">
        <w:t xml:space="preserve"> </w:t>
      </w:r>
      <w:r w:rsidR="007A7219" w:rsidRPr="00275126">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r w:rsidR="007A7219">
        <w:t>.</w:t>
      </w:r>
    </w:p>
    <w:p w:rsidR="007A7219" w:rsidRPr="006B3135" w:rsidRDefault="00EF2FDC" w:rsidP="007A7219">
      <w:pPr>
        <w:ind w:firstLine="567"/>
        <w:jc w:val="both"/>
      </w:pPr>
      <w:r>
        <w:t>5</w:t>
      </w:r>
      <w:r w:rsidR="007A7219">
        <w:t>.9.</w:t>
      </w:r>
      <w:r w:rsidR="007A7219" w:rsidRPr="006B3135">
        <w:t xml:space="preserve"> Режим труда и отдыха Работников устанавливается Правилами внутреннего трудового распорядка </w:t>
      </w:r>
      <w:r w:rsidR="007A7219">
        <w:t>Учреждения</w:t>
      </w:r>
      <w:r w:rsidR="007A7219" w:rsidRPr="006B3135">
        <w:t xml:space="preserve"> (ст. 91 ТК РФ), утверждёнными </w:t>
      </w:r>
      <w:r w:rsidR="007A7219">
        <w:t>Р</w:t>
      </w:r>
      <w:r w:rsidR="007A7219" w:rsidRPr="006B3135">
        <w:t xml:space="preserve">аботодателем с учетом мнения </w:t>
      </w:r>
      <w:r w:rsidR="007A7219">
        <w:t xml:space="preserve">первичной </w:t>
      </w:r>
      <w:r w:rsidR="007A7219" w:rsidRPr="006B3135">
        <w:t>профсоюзной организации</w:t>
      </w:r>
      <w:r w:rsidR="007A7219">
        <w:t xml:space="preserve">. </w:t>
      </w:r>
      <w:r w:rsidR="007A7219" w:rsidRPr="00C74495">
        <w:t>Продолжительность рабочего времени конкретного работника устанавливается трудовым договором</w:t>
      </w:r>
      <w:r w:rsidR="007A7219">
        <w:t>.</w:t>
      </w:r>
    </w:p>
    <w:p w:rsidR="007A7219" w:rsidRDefault="00EF2FDC" w:rsidP="007A7219">
      <w:pPr>
        <w:ind w:firstLine="567"/>
        <w:jc w:val="both"/>
      </w:pPr>
      <w:r w:rsidRPr="00390D97">
        <w:rPr>
          <w:highlight w:val="cyan"/>
        </w:rPr>
        <w:t>5</w:t>
      </w:r>
      <w:r w:rsidR="007A7219" w:rsidRPr="00390D97">
        <w:rPr>
          <w:highlight w:val="cyan"/>
        </w:rPr>
        <w:t>.10. 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Учреждения может устанавливаться дежурство на дому.</w:t>
      </w:r>
    </w:p>
    <w:p w:rsidR="006741EE" w:rsidRPr="006B3135" w:rsidRDefault="00336BB1" w:rsidP="00336BB1">
      <w:r>
        <w:rPr>
          <w:highlight w:val="green"/>
        </w:rPr>
        <w:t xml:space="preserve">       </w:t>
      </w:r>
      <w:r w:rsidR="006741EE" w:rsidRPr="006741EE">
        <w:rPr>
          <w:highlight w:val="green"/>
        </w:rPr>
        <w:t xml:space="preserve">В случае производственной необходимости </w:t>
      </w:r>
      <w:r w:rsidR="006741EE">
        <w:rPr>
          <w:highlight w:val="green"/>
        </w:rPr>
        <w:t xml:space="preserve">– </w:t>
      </w:r>
      <w:r w:rsidR="006741EE" w:rsidRPr="006741EE">
        <w:rPr>
          <w:highlight w:val="green"/>
        </w:rPr>
        <w:t>оказание медпомощи в ином мед</w:t>
      </w:r>
      <w:r>
        <w:rPr>
          <w:highlight w:val="green"/>
        </w:rPr>
        <w:t xml:space="preserve">ицинском </w:t>
      </w:r>
      <w:r w:rsidR="006741EE" w:rsidRPr="006741EE">
        <w:rPr>
          <w:highlight w:val="green"/>
        </w:rPr>
        <w:t>отделении/подразделении</w:t>
      </w:r>
      <w:r w:rsidR="006741EE">
        <w:rPr>
          <w:highlight w:val="green"/>
        </w:rPr>
        <w:t xml:space="preserve"> </w:t>
      </w:r>
      <w:r w:rsidR="006741EE" w:rsidRPr="006741EE">
        <w:rPr>
          <w:highlight w:val="green"/>
        </w:rPr>
        <w:t>Учреждения</w:t>
      </w:r>
      <w:r>
        <w:rPr>
          <w:highlight w:val="green"/>
        </w:rPr>
        <w:t>,</w:t>
      </w:r>
      <w:r w:rsidR="006741EE" w:rsidRPr="006741EE">
        <w:rPr>
          <w:highlight w:val="green"/>
        </w:rPr>
        <w:t xml:space="preserve"> работник обязан прибыть в это </w:t>
      </w:r>
      <w:r>
        <w:rPr>
          <w:highlight w:val="green"/>
        </w:rPr>
        <w:t>отделение</w:t>
      </w:r>
      <w:r w:rsidR="006741EE" w:rsidRPr="006741EE">
        <w:rPr>
          <w:highlight w:val="green"/>
        </w:rPr>
        <w:t>/</w:t>
      </w:r>
      <w:r>
        <w:rPr>
          <w:highlight w:val="green"/>
        </w:rPr>
        <w:t xml:space="preserve"> </w:t>
      </w:r>
      <w:r w:rsidR="006741EE" w:rsidRPr="006741EE">
        <w:rPr>
          <w:highlight w:val="green"/>
        </w:rPr>
        <w:t>подразделение по распоряжению руководителя</w:t>
      </w:r>
      <w:r w:rsidR="006741EE">
        <w:t xml:space="preserve"> </w:t>
      </w:r>
      <w:r w:rsidR="006741EE" w:rsidRPr="00336BB1">
        <w:rPr>
          <w:highlight w:val="green"/>
        </w:rPr>
        <w:t>Учреждения.</w:t>
      </w:r>
      <w:r w:rsidR="006741EE">
        <w:t xml:space="preserve"> </w:t>
      </w:r>
    </w:p>
    <w:p w:rsidR="007A7219" w:rsidRPr="006B3135" w:rsidRDefault="00EF2FDC" w:rsidP="007A7219">
      <w:pPr>
        <w:ind w:firstLine="567"/>
        <w:jc w:val="both"/>
      </w:pPr>
      <w:r>
        <w:t>5</w:t>
      </w:r>
      <w:r w:rsidR="007A7219" w:rsidRPr="006B3135">
        <w:t>.</w:t>
      </w:r>
      <w:r w:rsidR="007A7219">
        <w:t>11</w:t>
      </w:r>
      <w:r w:rsidR="007A7219" w:rsidRPr="006B3135">
        <w:t>. Дежурство на дому - пребывание медицинского работника Учреждения дома в ожидании вызова на работу (для оказания медицинской помощи в экстренной или неотложной форме).</w:t>
      </w:r>
    </w:p>
    <w:p w:rsidR="007A7219" w:rsidRPr="006B3135" w:rsidRDefault="00172A18" w:rsidP="007A7219">
      <w:pPr>
        <w:ind w:firstLine="567"/>
        <w:jc w:val="both"/>
      </w:pPr>
      <w:r>
        <w:t>5</w:t>
      </w:r>
      <w:r w:rsidR="007A7219" w:rsidRPr="006B3135">
        <w:t>.</w:t>
      </w:r>
      <w:r w:rsidR="007A7219">
        <w:t>12</w:t>
      </w:r>
      <w:r w:rsidR="007A7219" w:rsidRPr="006B3135">
        <w:t>. При учете времени, фактически отработанного медицинским работником Учреждения,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Учреждения с учетом времени дежурства на дому не должна превышать норму рабочего времени медицинского работника Учреждения за соответствующий период.</w:t>
      </w:r>
    </w:p>
    <w:p w:rsidR="007A7219" w:rsidRPr="006B3135" w:rsidRDefault="00EF2FDC" w:rsidP="007A7219">
      <w:pPr>
        <w:ind w:firstLine="567"/>
        <w:jc w:val="both"/>
      </w:pPr>
      <w:r>
        <w:t>5</w:t>
      </w:r>
      <w:r w:rsidR="007A7219" w:rsidRPr="006B3135">
        <w:t>.1</w:t>
      </w:r>
      <w:r w:rsidR="007A7219">
        <w:t>3</w:t>
      </w:r>
      <w:r w:rsidR="007A7219" w:rsidRPr="006B3135">
        <w:t xml:space="preserve">. В соответствии с действующим законодательством Российской Федерации </w:t>
      </w:r>
      <w:r w:rsidR="007A7219">
        <w:t>Р</w:t>
      </w:r>
      <w:r w:rsidR="007A7219" w:rsidRPr="006B3135">
        <w:t>аботодатель:</w:t>
      </w:r>
    </w:p>
    <w:p w:rsidR="007A7219" w:rsidRPr="006B3135" w:rsidRDefault="00EF2FDC" w:rsidP="007A7219">
      <w:pPr>
        <w:ind w:firstLine="567"/>
        <w:jc w:val="both"/>
      </w:pPr>
      <w:r>
        <w:t>5</w:t>
      </w:r>
      <w:r w:rsidR="007A7219" w:rsidRPr="006B3135">
        <w:t>.1</w:t>
      </w:r>
      <w:r w:rsidR="007A7219">
        <w:t>3</w:t>
      </w:r>
      <w:r w:rsidR="007A7219" w:rsidRPr="006B3135">
        <w:t>.1. Обеспечивает нормальную продолжительность рабочего времени Работников.</w:t>
      </w:r>
    </w:p>
    <w:p w:rsidR="007A7219" w:rsidRPr="006B3135" w:rsidRDefault="00EF2FDC" w:rsidP="007A7219">
      <w:pPr>
        <w:ind w:firstLine="567"/>
        <w:jc w:val="both"/>
      </w:pPr>
      <w:r>
        <w:t>5</w:t>
      </w:r>
      <w:r w:rsidR="007A7219" w:rsidRPr="006B3135">
        <w:t>.1</w:t>
      </w:r>
      <w:r w:rsidR="007A7219">
        <w:t>3</w:t>
      </w:r>
      <w:r w:rsidR="007A7219" w:rsidRPr="006B3135">
        <w:t xml:space="preserve">.2. Устанавливает сокращенную продолжительность рабочего времени в соответствии со статьей 92 </w:t>
      </w:r>
      <w:r w:rsidR="007A7219">
        <w:t>Трудового кодекса и иными нормативными актами</w:t>
      </w:r>
      <w:r w:rsidR="007A7219" w:rsidRPr="00C74495">
        <w:t xml:space="preserve"> </w:t>
      </w:r>
      <w:r w:rsidR="007A7219">
        <w:t>Российской Федерации</w:t>
      </w:r>
      <w:r w:rsidR="007A7219" w:rsidRPr="006B3135">
        <w:t>.</w:t>
      </w:r>
    </w:p>
    <w:p w:rsidR="007A7219" w:rsidRPr="006B3135" w:rsidRDefault="00EF2FDC" w:rsidP="007A7219">
      <w:pPr>
        <w:ind w:firstLine="567"/>
        <w:jc w:val="both"/>
      </w:pPr>
      <w:r>
        <w:lastRenderedPageBreak/>
        <w:t>5</w:t>
      </w:r>
      <w:r w:rsidR="007A7219" w:rsidRPr="006B3135">
        <w:t>.1</w:t>
      </w:r>
      <w:r w:rsidR="007A7219">
        <w:t>3</w:t>
      </w:r>
      <w:r w:rsidR="007A7219" w:rsidRPr="006B3135">
        <w:t>.3. Устанавливает неполный рабочий день или неполную рабочую неделю по просьбе Работников, в соответствии со статьей 93 ТК РФ</w:t>
      </w:r>
      <w:r w:rsidR="0028601F">
        <w:t>, по согласованию с администрацией</w:t>
      </w:r>
      <w:r w:rsidR="007A7219" w:rsidRPr="006B3135">
        <w:t>.</w:t>
      </w:r>
    </w:p>
    <w:p w:rsidR="007A7219" w:rsidRPr="006B3135" w:rsidRDefault="00EF2FDC" w:rsidP="007A7219">
      <w:pPr>
        <w:ind w:firstLine="567"/>
        <w:jc w:val="both"/>
      </w:pPr>
      <w:r>
        <w:t>5</w:t>
      </w:r>
      <w:r w:rsidR="007A7219" w:rsidRPr="006B3135">
        <w:t>.1</w:t>
      </w:r>
      <w:r w:rsidR="007A7219">
        <w:t>4</w:t>
      </w:r>
      <w:r w:rsidR="007A7219" w:rsidRPr="006B3135">
        <w:t>. Продолжительность рабочего дня, непосредственно предшествующего нерабочему праздничному дню, уменьшается на один час.</w:t>
      </w:r>
    </w:p>
    <w:p w:rsidR="007A7219" w:rsidRPr="006B3135" w:rsidRDefault="00EF2FDC" w:rsidP="007A7219">
      <w:pPr>
        <w:ind w:firstLine="567"/>
        <w:jc w:val="both"/>
      </w:pPr>
      <w:r>
        <w:t>5</w:t>
      </w:r>
      <w:r w:rsidR="007A7219" w:rsidRPr="006B3135">
        <w:t>.1</w:t>
      </w:r>
      <w:r w:rsidR="007A7219">
        <w:t>5</w:t>
      </w:r>
      <w:r w:rsidR="007A7219" w:rsidRPr="006B3135">
        <w:t>. Привлечение Работников к работе в выходные и нерабочие праздничные дни производится по письменному распоряжению Работодателя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медицинской организации в целом.</w:t>
      </w:r>
    </w:p>
    <w:p w:rsidR="007A7219" w:rsidRPr="006B3135" w:rsidRDefault="00EF2FDC" w:rsidP="007A7219">
      <w:pPr>
        <w:ind w:firstLine="567"/>
        <w:jc w:val="both"/>
      </w:pPr>
      <w:r>
        <w:t>5</w:t>
      </w:r>
      <w:r w:rsidR="007A7219">
        <w:t xml:space="preserve">.16. </w:t>
      </w:r>
      <w:r w:rsidR="007A7219" w:rsidRPr="006B3135">
        <w:t>Привлечение Работников к работе в выходные и нерабочие праздничные дни без их согласия допускается в следующих случаях:</w:t>
      </w:r>
    </w:p>
    <w:p w:rsidR="007A7219" w:rsidRPr="006B3135" w:rsidRDefault="007A7219" w:rsidP="007A7219">
      <w:pPr>
        <w:ind w:firstLine="567"/>
        <w:jc w:val="both"/>
      </w:pPr>
      <w:r w:rsidRPr="006B3135">
        <w:t>- для предотвращения катастрофы, устранения последствий катастрофы или стихийного бедствия;</w:t>
      </w:r>
    </w:p>
    <w:p w:rsidR="007A7219" w:rsidRPr="006B3135" w:rsidRDefault="007A7219" w:rsidP="007A7219">
      <w:pPr>
        <w:ind w:firstLine="567"/>
        <w:jc w:val="both"/>
      </w:pPr>
      <w:r w:rsidRPr="006B3135">
        <w:t>- для предотвращения несчастных случаев, уничтожения или порчи имущества Работодателя, государственного или муниципального имущества;</w:t>
      </w:r>
    </w:p>
    <w:p w:rsidR="007A7219" w:rsidRPr="006B3135" w:rsidRDefault="007A7219" w:rsidP="007A7219">
      <w:pPr>
        <w:ind w:firstLine="567"/>
        <w:jc w:val="both"/>
      </w:pPr>
      <w:r w:rsidRPr="006B3135">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A7219" w:rsidRPr="006B3135" w:rsidRDefault="007A7219" w:rsidP="007A7219">
      <w:pPr>
        <w:ind w:firstLine="567"/>
        <w:jc w:val="both"/>
      </w:pPr>
      <w:r w:rsidRPr="006B3135">
        <w:t>В других случаях привлечение к работе в выходные и нерабочие праздничные дни допускается с письменного согласия Работник</w:t>
      </w:r>
      <w:r w:rsidR="0028601F">
        <w:t>а</w:t>
      </w:r>
      <w:r w:rsidRPr="006B3135">
        <w:t>.</w:t>
      </w:r>
    </w:p>
    <w:p w:rsidR="007A7219" w:rsidRPr="006B3135" w:rsidRDefault="00EF2FDC" w:rsidP="007A7219">
      <w:pPr>
        <w:ind w:firstLine="567"/>
        <w:jc w:val="both"/>
      </w:pPr>
      <w:r>
        <w:t>5</w:t>
      </w:r>
      <w:r w:rsidR="007A7219">
        <w:t xml:space="preserve">.17. </w:t>
      </w:r>
      <w:r w:rsidR="007A7219" w:rsidRPr="006B3135">
        <w:t>За работу в выходной или нерабочий праздничный день Работникам, по их желанию, может предоставляться другой день отдыха либо непосредственно после работы в выходной (нерабочий праздничный) день, либо в любое время в течение календарного года. День отдыха может быть присоединен к ежегодному оплачиваемому отпуску.</w:t>
      </w:r>
    </w:p>
    <w:p w:rsidR="007A7219" w:rsidRPr="006B3135" w:rsidRDefault="007A7219" w:rsidP="007A7219">
      <w:pPr>
        <w:ind w:firstLine="567"/>
        <w:jc w:val="both"/>
      </w:pPr>
      <w:r w:rsidRPr="006B3135">
        <w:t>Другой день отдыха предоставляется Работникам по их письменным заявлениям на имя главного врача Учреждения.</w:t>
      </w:r>
    </w:p>
    <w:p w:rsidR="007A7219" w:rsidRDefault="00EF2FDC" w:rsidP="007A7219">
      <w:pPr>
        <w:ind w:firstLine="567"/>
        <w:jc w:val="both"/>
      </w:pPr>
      <w:r>
        <w:t>5</w:t>
      </w:r>
      <w:r w:rsidR="007A7219">
        <w:t xml:space="preserve">.18. Привлечение Работников к сверхурочной работе – </w:t>
      </w:r>
      <w:r w:rsidR="007A7219" w:rsidRPr="00184840">
        <w:t>работ</w:t>
      </w:r>
      <w:r w:rsidR="007A7219">
        <w:t>е</w:t>
      </w:r>
      <w:r w:rsidR="007A7219" w:rsidRPr="00184840">
        <w:t>, выполняем</w:t>
      </w:r>
      <w:r w:rsidR="007A7219">
        <w:t>ой</w:t>
      </w:r>
      <w:r w:rsidR="007A7219" w:rsidRPr="00184840">
        <w:t xml:space="preserve"> </w:t>
      </w:r>
      <w:r w:rsidR="007A7219">
        <w:t>Р</w:t>
      </w:r>
      <w:r w:rsidR="007A7219" w:rsidRPr="00184840">
        <w:t xml:space="preserve">аботником по инициативе </w:t>
      </w:r>
      <w:r w:rsidR="007A7219">
        <w:t>Р</w:t>
      </w:r>
      <w:r w:rsidR="007A7219" w:rsidRPr="00184840">
        <w:t xml:space="preserve">аботодателя за пределами установленной для </w:t>
      </w:r>
      <w:r w:rsidR="007A7219">
        <w:t>Р</w:t>
      </w:r>
      <w:r w:rsidR="007A7219" w:rsidRPr="00184840">
        <w:t>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w:t>
      </w:r>
      <w:r w:rsidR="007A7219">
        <w:t>иод, допускается в случаях и в порядке, установленном статьей 99 Трудового кодекса Российской Федерации</w:t>
      </w:r>
      <w:r w:rsidR="00D8002D">
        <w:t>:</w:t>
      </w:r>
      <w:r w:rsidR="007A7219">
        <w:t xml:space="preserve"> </w:t>
      </w:r>
    </w:p>
    <w:p w:rsidR="00D8002D" w:rsidRPr="006A77B1" w:rsidRDefault="00D8002D" w:rsidP="007A7219">
      <w:pPr>
        <w:ind w:firstLine="567"/>
        <w:jc w:val="both"/>
        <w:rPr>
          <w:b/>
          <w:color w:val="333333"/>
          <w:shd w:val="clear" w:color="auto" w:fill="FFFFFF"/>
        </w:rPr>
      </w:pPr>
      <w:r w:rsidRPr="006A77B1">
        <w:rPr>
          <w:b/>
          <w:color w:val="333333"/>
          <w:shd w:val="clear" w:color="auto" w:fill="FFFFFF"/>
        </w:rPr>
        <w:t>работникам, труд которых оплачивается по дневным и часовым ставкам, — в размере не менее двойной дневной или часовой ставки;</w:t>
      </w:r>
    </w:p>
    <w:p w:rsidR="007A7219" w:rsidRDefault="00D8002D" w:rsidP="00D8002D">
      <w:pPr>
        <w:jc w:val="both"/>
      </w:pPr>
      <w:r w:rsidRPr="006A77B1">
        <w:rPr>
          <w:b/>
          <w:color w:val="333333"/>
          <w:shd w:val="clear" w:color="auto" w:fill="FFFFFF"/>
        </w:rPr>
        <w:t xml:space="preserve">         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r w:rsidRPr="00D8002D">
        <w:rPr>
          <w:rFonts w:ascii="Arial" w:hAnsi="Arial" w:cs="Arial"/>
          <w:color w:val="333333"/>
          <w:sz w:val="21"/>
          <w:szCs w:val="21"/>
        </w:rPr>
        <w:br/>
      </w:r>
      <w:r w:rsidR="007A7219" w:rsidRPr="00184840">
        <w:t xml:space="preserve">Продолжительность сверхурочной работы не должна превышать для каждого </w:t>
      </w:r>
      <w:r w:rsidR="007A7219">
        <w:t>Р</w:t>
      </w:r>
      <w:r w:rsidR="007A7219" w:rsidRPr="00184840">
        <w:t>аботника 4 часов в течение двух дней подряд и 120 часов в год</w:t>
      </w:r>
      <w:r w:rsidR="007A7219">
        <w:t xml:space="preserve">. </w:t>
      </w:r>
      <w:r w:rsidR="007A7219" w:rsidRPr="00184840">
        <w:t xml:space="preserve">Работодатель обязан обеспечить точный учет продолжительности сверхурочной работы каждого </w:t>
      </w:r>
      <w:r w:rsidR="007A7219">
        <w:t>Р</w:t>
      </w:r>
      <w:r w:rsidR="007A7219" w:rsidRPr="00184840">
        <w:t>аботника</w:t>
      </w:r>
      <w:r w:rsidR="007A7219">
        <w:t>.</w:t>
      </w:r>
    </w:p>
    <w:p w:rsidR="007A7219" w:rsidRDefault="00EF2FDC" w:rsidP="007A7219">
      <w:pPr>
        <w:ind w:firstLine="567"/>
        <w:jc w:val="both"/>
      </w:pPr>
      <w:r>
        <w:t>5</w:t>
      </w:r>
      <w:r w:rsidR="007A7219">
        <w:t xml:space="preserve">.19. Работа в ночное время – работа </w:t>
      </w:r>
      <w:r w:rsidR="007A7219" w:rsidRPr="00CD724B">
        <w:t>с 22 часов до 6 часов</w:t>
      </w:r>
      <w:r w:rsidR="007A7219">
        <w:t>.</w:t>
      </w:r>
    </w:p>
    <w:p w:rsidR="00A72E4C" w:rsidRPr="00DB29AC" w:rsidRDefault="00EF2FDC" w:rsidP="007A7219">
      <w:pPr>
        <w:ind w:firstLine="567"/>
        <w:jc w:val="both"/>
        <w:rPr>
          <w:color w:val="000000" w:themeColor="text1"/>
        </w:rPr>
      </w:pPr>
      <w:r w:rsidRPr="00DB29AC">
        <w:rPr>
          <w:color w:val="000000" w:themeColor="text1"/>
        </w:rPr>
        <w:t>5</w:t>
      </w:r>
      <w:r w:rsidR="007A7219" w:rsidRPr="00DB29AC">
        <w:rPr>
          <w:color w:val="000000" w:themeColor="text1"/>
        </w:rPr>
        <w:t>.20. К работе в ночное время не допускаются беременные женщины</w:t>
      </w:r>
      <w:r w:rsidR="00A72E4C" w:rsidRPr="00DB29AC">
        <w:rPr>
          <w:color w:val="000000" w:themeColor="text1"/>
        </w:rPr>
        <w:t>.</w:t>
      </w:r>
    </w:p>
    <w:p w:rsidR="00A72E4C" w:rsidRPr="00DB29AC" w:rsidRDefault="00A72E4C" w:rsidP="007A7219">
      <w:pPr>
        <w:ind w:firstLine="567"/>
        <w:jc w:val="both"/>
        <w:rPr>
          <w:color w:val="000000" w:themeColor="text1"/>
        </w:rPr>
      </w:pPr>
      <w:r w:rsidRPr="00DB29AC">
        <w:rPr>
          <w:color w:val="000000" w:themeColor="text1"/>
        </w:rPr>
        <w:t>5.21. К работе в ночное время могут привлекаться только с их письменного согласия и при условии, если такая работа не запрещена им по состоянию здоровья в соответствии с медицинским заключением</w:t>
      </w:r>
      <w:r w:rsidR="002109E7" w:rsidRPr="00DB29AC">
        <w:rPr>
          <w:color w:val="000000" w:themeColor="text1"/>
        </w:rPr>
        <w:t>:</w:t>
      </w:r>
    </w:p>
    <w:p w:rsidR="002109E7" w:rsidRPr="00DB29AC" w:rsidRDefault="002109E7" w:rsidP="007A7219">
      <w:pPr>
        <w:ind w:firstLine="567"/>
        <w:jc w:val="both"/>
        <w:rPr>
          <w:color w:val="000000" w:themeColor="text1"/>
        </w:rPr>
      </w:pPr>
      <w:r w:rsidRPr="00DB29AC">
        <w:rPr>
          <w:color w:val="000000" w:themeColor="text1"/>
        </w:rPr>
        <w:t>- ж</w:t>
      </w:r>
      <w:r w:rsidR="007A7219" w:rsidRPr="00DB29AC">
        <w:rPr>
          <w:color w:val="000000" w:themeColor="text1"/>
        </w:rPr>
        <w:t>енщины, имеющие детей в возрасте до трех лет;</w:t>
      </w:r>
      <w:r w:rsidR="00A72E4C" w:rsidRPr="00DB29AC">
        <w:rPr>
          <w:color w:val="000000" w:themeColor="text1"/>
        </w:rPr>
        <w:t xml:space="preserve"> </w:t>
      </w:r>
    </w:p>
    <w:p w:rsidR="002109E7" w:rsidRPr="00DB29AC" w:rsidRDefault="002109E7" w:rsidP="007A7219">
      <w:pPr>
        <w:ind w:firstLine="567"/>
        <w:jc w:val="both"/>
        <w:rPr>
          <w:color w:val="000000" w:themeColor="text1"/>
        </w:rPr>
      </w:pPr>
      <w:r w:rsidRPr="00DB29AC">
        <w:rPr>
          <w:color w:val="000000" w:themeColor="text1"/>
        </w:rPr>
        <w:t xml:space="preserve">- </w:t>
      </w:r>
      <w:r w:rsidR="007A7219" w:rsidRPr="00DB29AC">
        <w:rPr>
          <w:color w:val="000000" w:themeColor="text1"/>
        </w:rPr>
        <w:t>инвалиды;</w:t>
      </w:r>
    </w:p>
    <w:p w:rsidR="002109E7" w:rsidRPr="00DB29AC" w:rsidRDefault="002109E7" w:rsidP="007A7219">
      <w:pPr>
        <w:ind w:firstLine="567"/>
        <w:jc w:val="both"/>
        <w:rPr>
          <w:color w:val="000000" w:themeColor="text1"/>
        </w:rPr>
      </w:pPr>
      <w:r w:rsidRPr="00DB29AC">
        <w:rPr>
          <w:color w:val="000000" w:themeColor="text1"/>
        </w:rPr>
        <w:t>-</w:t>
      </w:r>
      <w:r w:rsidR="007A7219" w:rsidRPr="00DB29AC">
        <w:rPr>
          <w:color w:val="000000" w:themeColor="text1"/>
        </w:rPr>
        <w:t xml:space="preserve"> работники, имеющие детей-инвалидов;</w:t>
      </w:r>
      <w:r w:rsidR="00A72E4C" w:rsidRPr="00DB29AC">
        <w:rPr>
          <w:color w:val="000000" w:themeColor="text1"/>
        </w:rPr>
        <w:t xml:space="preserve"> </w:t>
      </w:r>
    </w:p>
    <w:p w:rsidR="002109E7" w:rsidRPr="00DB29AC" w:rsidRDefault="002109E7" w:rsidP="007A7219">
      <w:pPr>
        <w:ind w:firstLine="567"/>
        <w:jc w:val="both"/>
        <w:rPr>
          <w:color w:val="000000" w:themeColor="text1"/>
        </w:rPr>
      </w:pPr>
      <w:r w:rsidRPr="00DB29AC">
        <w:rPr>
          <w:color w:val="000000" w:themeColor="text1"/>
        </w:rPr>
        <w:lastRenderedPageBreak/>
        <w:t xml:space="preserve">- </w:t>
      </w:r>
      <w:r w:rsidR="007A7219" w:rsidRPr="00DB29AC">
        <w:rPr>
          <w:color w:val="000000" w:themeColor="text1"/>
        </w:rPr>
        <w:t xml:space="preserve">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2109E7" w:rsidRPr="00DB29AC" w:rsidRDefault="002109E7" w:rsidP="007A7219">
      <w:pPr>
        <w:ind w:firstLine="567"/>
        <w:jc w:val="both"/>
        <w:rPr>
          <w:color w:val="000000" w:themeColor="text1"/>
        </w:rPr>
      </w:pPr>
      <w:r w:rsidRPr="00DB29AC">
        <w:rPr>
          <w:color w:val="000000" w:themeColor="text1"/>
        </w:rPr>
        <w:t xml:space="preserve">- </w:t>
      </w:r>
      <w:r w:rsidR="007A7219" w:rsidRPr="00DB29AC">
        <w:rPr>
          <w:color w:val="000000" w:themeColor="text1"/>
        </w:rPr>
        <w:t>матери и отцы, воспитывающие без супруга (супруги) детей в возрасте до четырнадцати лет, а также опекуны детей указанного возраста;</w:t>
      </w:r>
      <w:r w:rsidR="00A72E4C" w:rsidRPr="00DB29AC">
        <w:rPr>
          <w:color w:val="000000" w:themeColor="text1"/>
        </w:rPr>
        <w:t xml:space="preserve"> </w:t>
      </w:r>
    </w:p>
    <w:p w:rsidR="002109E7" w:rsidRPr="00DB29AC" w:rsidRDefault="002109E7" w:rsidP="007A7219">
      <w:pPr>
        <w:ind w:firstLine="567"/>
        <w:jc w:val="both"/>
        <w:rPr>
          <w:color w:val="000000" w:themeColor="text1"/>
        </w:rPr>
      </w:pPr>
      <w:r w:rsidRPr="00DB29AC">
        <w:rPr>
          <w:color w:val="000000" w:themeColor="text1"/>
        </w:rPr>
        <w:t xml:space="preserve">- </w:t>
      </w:r>
      <w:r w:rsidR="00A72E4C" w:rsidRPr="00DB29AC">
        <w:rPr>
          <w:color w:val="000000" w:themeColor="text1"/>
        </w:rPr>
        <w:t>р</w:t>
      </w:r>
      <w:r w:rsidR="007A7219" w:rsidRPr="00DB29AC">
        <w:rPr>
          <w:color w:val="000000" w:themeColor="text1"/>
        </w:rPr>
        <w:t xml:space="preserve">одитель, имеющий ребенка в возрасте до четырнадцати лет, в случае, если другой родитель работает вахтовым методом; </w:t>
      </w:r>
    </w:p>
    <w:p w:rsidR="00A72E4C" w:rsidRPr="00DB29AC" w:rsidRDefault="002109E7" w:rsidP="007A7219">
      <w:pPr>
        <w:ind w:firstLine="567"/>
        <w:jc w:val="both"/>
        <w:rPr>
          <w:color w:val="000000" w:themeColor="text1"/>
        </w:rPr>
      </w:pPr>
      <w:r w:rsidRPr="00DB29AC">
        <w:rPr>
          <w:color w:val="000000" w:themeColor="text1"/>
        </w:rPr>
        <w:t xml:space="preserve">- </w:t>
      </w:r>
      <w:r w:rsidR="007A7219" w:rsidRPr="00DB29AC">
        <w:rPr>
          <w:color w:val="000000" w:themeColor="text1"/>
        </w:rPr>
        <w:t>работники, имеющие трех и более детей в возрасте до восемнадцати лет, в период до достижения младшим из детей возраста четырнадцати лет</w:t>
      </w:r>
      <w:r w:rsidRPr="00DB29AC">
        <w:rPr>
          <w:color w:val="000000" w:themeColor="text1"/>
        </w:rPr>
        <w:t>.</w:t>
      </w:r>
    </w:p>
    <w:p w:rsidR="007A7219" w:rsidRPr="00DB29AC" w:rsidRDefault="00EF2FDC" w:rsidP="007A7219">
      <w:pPr>
        <w:ind w:firstLine="567"/>
        <w:jc w:val="both"/>
        <w:rPr>
          <w:color w:val="000000" w:themeColor="text1"/>
        </w:rPr>
      </w:pPr>
      <w:r w:rsidRPr="00DB29AC">
        <w:rPr>
          <w:color w:val="000000" w:themeColor="text1"/>
        </w:rPr>
        <w:t>5</w:t>
      </w:r>
      <w:r w:rsidR="007A7219" w:rsidRPr="00DB29AC">
        <w:rPr>
          <w:color w:val="000000" w:themeColor="text1"/>
        </w:rPr>
        <w:t>.2</w:t>
      </w:r>
      <w:r w:rsidR="00A72E4C" w:rsidRPr="00DB29AC">
        <w:rPr>
          <w:color w:val="000000" w:themeColor="text1"/>
        </w:rPr>
        <w:t>2.</w:t>
      </w:r>
      <w:r w:rsidR="007A7219" w:rsidRPr="00DB29AC">
        <w:rPr>
          <w:color w:val="000000" w:themeColor="text1"/>
        </w:rPr>
        <w:t xml:space="preserve"> Продолжительность работы (смены) в ночное время сокращается на один час без последующей отработки.</w:t>
      </w:r>
    </w:p>
    <w:p w:rsidR="007A7219" w:rsidRPr="00DB29AC" w:rsidRDefault="007A7219" w:rsidP="007A7219">
      <w:pPr>
        <w:ind w:firstLine="567"/>
        <w:jc w:val="both"/>
        <w:rPr>
          <w:color w:val="000000" w:themeColor="text1"/>
        </w:rPr>
      </w:pPr>
      <w:r w:rsidRPr="00DB29AC">
        <w:rPr>
          <w:color w:val="000000" w:themeColor="text1"/>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w:t>
      </w:r>
    </w:p>
    <w:p w:rsidR="007A7219" w:rsidRPr="00DB29AC" w:rsidRDefault="007A7219" w:rsidP="007A7219">
      <w:pPr>
        <w:ind w:firstLine="567"/>
        <w:jc w:val="both"/>
        <w:rPr>
          <w:color w:val="000000" w:themeColor="text1"/>
        </w:rPr>
      </w:pPr>
      <w:r w:rsidRPr="00DB29AC">
        <w:rPr>
          <w:color w:val="000000" w:themeColor="text1"/>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определяется приказом Работодателя с учетом мнения первичной профсоюзной организации.</w:t>
      </w:r>
    </w:p>
    <w:p w:rsidR="007A7219" w:rsidRDefault="00EF2FDC" w:rsidP="007A7219">
      <w:pPr>
        <w:ind w:firstLine="567"/>
        <w:jc w:val="both"/>
        <w:rPr>
          <w:color w:val="000000" w:themeColor="text1"/>
        </w:rPr>
      </w:pPr>
      <w:r w:rsidRPr="00DB29AC">
        <w:rPr>
          <w:color w:val="000000" w:themeColor="text1"/>
        </w:rPr>
        <w:t>5</w:t>
      </w:r>
      <w:r w:rsidR="007A7219" w:rsidRPr="00DB29AC">
        <w:rPr>
          <w:color w:val="000000" w:themeColor="text1"/>
        </w:rPr>
        <w:t>.2</w:t>
      </w:r>
      <w:r w:rsidR="002109E7" w:rsidRPr="00DB29AC">
        <w:rPr>
          <w:color w:val="000000" w:themeColor="text1"/>
        </w:rPr>
        <w:t>3</w:t>
      </w:r>
      <w:r w:rsidR="007A7219" w:rsidRPr="00DB29AC">
        <w:rPr>
          <w:color w:val="000000" w:themeColor="text1"/>
        </w:rPr>
        <w:t>. По соглашению сторон трудового договора Работнику может быть установлен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приказом Работодателя с учетом мнения первичной профсоюзной организации.</w:t>
      </w:r>
    </w:p>
    <w:p w:rsidR="007407E1" w:rsidRPr="00DB29AC" w:rsidRDefault="007407E1" w:rsidP="007A7219">
      <w:pPr>
        <w:ind w:firstLine="567"/>
        <w:jc w:val="both"/>
        <w:rPr>
          <w:color w:val="000000" w:themeColor="text1"/>
        </w:rPr>
      </w:pPr>
      <w:r>
        <w:rPr>
          <w:color w:val="000000" w:themeColor="text1"/>
        </w:rPr>
        <w:t>5.23.1. По согласо</w:t>
      </w:r>
      <w:r w:rsidR="0052256E">
        <w:rPr>
          <w:color w:val="000000" w:themeColor="text1"/>
        </w:rPr>
        <w:t xml:space="preserve">ванию сторон трудового договора </w:t>
      </w:r>
      <w:r w:rsidR="0052256E" w:rsidRPr="0052256E">
        <w:rPr>
          <w:color w:val="22272F"/>
          <w:sz w:val="23"/>
          <w:szCs w:val="23"/>
          <w:shd w:val="clear" w:color="auto" w:fill="FFFFFF"/>
        </w:rPr>
        <w:t xml:space="preserve">в условия трудовых договоров сотрудников, согласно которым будет установлен комбинированный режим работы (дистанционная работа </w:t>
      </w:r>
      <w:r w:rsidR="0052256E">
        <w:rPr>
          <w:color w:val="22272F"/>
          <w:sz w:val="23"/>
          <w:szCs w:val="23"/>
          <w:shd w:val="clear" w:color="auto" w:fill="FFFFFF"/>
        </w:rPr>
        <w:t>и (</w:t>
      </w:r>
      <w:r w:rsidR="0052256E" w:rsidRPr="0052256E">
        <w:rPr>
          <w:color w:val="22272F"/>
          <w:sz w:val="23"/>
          <w:szCs w:val="23"/>
          <w:shd w:val="clear" w:color="auto" w:fill="FFFFFF"/>
        </w:rPr>
        <w:t>и</w:t>
      </w:r>
      <w:r w:rsidR="0052256E">
        <w:rPr>
          <w:color w:val="22272F"/>
          <w:sz w:val="23"/>
          <w:szCs w:val="23"/>
          <w:shd w:val="clear" w:color="auto" w:fill="FFFFFF"/>
        </w:rPr>
        <w:t>ли)</w:t>
      </w:r>
      <w:r w:rsidR="0052256E" w:rsidRPr="0052256E">
        <w:rPr>
          <w:color w:val="22272F"/>
          <w:sz w:val="23"/>
          <w:szCs w:val="23"/>
          <w:shd w:val="clear" w:color="auto" w:fill="FFFFFF"/>
        </w:rPr>
        <w:t xml:space="preserve"> работа в офисе), возможно по согла</w:t>
      </w:r>
      <w:r w:rsidR="0052256E">
        <w:rPr>
          <w:color w:val="22272F"/>
          <w:sz w:val="23"/>
          <w:szCs w:val="23"/>
          <w:shd w:val="clear" w:color="auto" w:fill="FFFFFF"/>
        </w:rPr>
        <w:t>сованию сторон</w:t>
      </w:r>
      <w:r w:rsidR="0052256E" w:rsidRPr="0052256E">
        <w:rPr>
          <w:color w:val="22272F"/>
          <w:sz w:val="23"/>
          <w:szCs w:val="23"/>
          <w:shd w:val="clear" w:color="auto" w:fill="FFFFFF"/>
        </w:rPr>
        <w:t xml:space="preserve"> согласно </w:t>
      </w:r>
      <w:hyperlink r:id="rId8" w:anchor="/document/12125268/entry/72" w:history="1">
        <w:r w:rsidR="0052256E" w:rsidRPr="0052256E">
          <w:rPr>
            <w:sz w:val="23"/>
            <w:szCs w:val="23"/>
            <w:shd w:val="clear" w:color="auto" w:fill="FFFFFF"/>
          </w:rPr>
          <w:t>ст. 72</w:t>
        </w:r>
      </w:hyperlink>
      <w:r w:rsidR="0052256E" w:rsidRPr="0052256E">
        <w:rPr>
          <w:sz w:val="23"/>
          <w:szCs w:val="23"/>
          <w:shd w:val="clear" w:color="auto" w:fill="FFFFFF"/>
        </w:rPr>
        <w:t> </w:t>
      </w:r>
      <w:r w:rsidR="0052256E" w:rsidRPr="0052256E">
        <w:rPr>
          <w:color w:val="22272F"/>
          <w:sz w:val="23"/>
          <w:szCs w:val="23"/>
          <w:shd w:val="clear" w:color="auto" w:fill="FFFFFF"/>
        </w:rPr>
        <w:t>ТК РФ либо по инициативе работодателя в одностороннем порядке в соответствии со </w:t>
      </w:r>
      <w:hyperlink r:id="rId9" w:anchor="/document/12125268/entry/74" w:history="1">
        <w:r w:rsidR="0052256E" w:rsidRPr="0052256E">
          <w:rPr>
            <w:sz w:val="23"/>
            <w:szCs w:val="23"/>
            <w:shd w:val="clear" w:color="auto" w:fill="FFFFFF"/>
          </w:rPr>
          <w:t>ст. 74</w:t>
        </w:r>
      </w:hyperlink>
      <w:r w:rsidR="0052256E" w:rsidRPr="0052256E">
        <w:rPr>
          <w:color w:val="22272F"/>
          <w:sz w:val="23"/>
          <w:szCs w:val="23"/>
          <w:shd w:val="clear" w:color="auto" w:fill="FFFFFF"/>
        </w:rPr>
        <w:t> </w:t>
      </w:r>
      <w:r w:rsidR="006A77B1">
        <w:rPr>
          <w:color w:val="22272F"/>
          <w:sz w:val="23"/>
          <w:szCs w:val="23"/>
          <w:shd w:val="clear" w:color="auto" w:fill="FFFFFF"/>
        </w:rPr>
        <w:t>и ст. 312.1</w:t>
      </w:r>
      <w:r w:rsidR="0052256E" w:rsidRPr="0052256E">
        <w:rPr>
          <w:color w:val="22272F"/>
          <w:sz w:val="23"/>
          <w:szCs w:val="23"/>
          <w:shd w:val="clear" w:color="auto" w:fill="FFFFFF"/>
        </w:rPr>
        <w:t>.</w:t>
      </w:r>
      <w:r w:rsidR="006A77B1">
        <w:rPr>
          <w:color w:val="22272F"/>
          <w:sz w:val="23"/>
          <w:szCs w:val="23"/>
          <w:shd w:val="clear" w:color="auto" w:fill="FFFFFF"/>
        </w:rPr>
        <w:t xml:space="preserve"> ТК РФ.</w:t>
      </w:r>
    </w:p>
    <w:p w:rsidR="007A7219" w:rsidRDefault="00EF2FDC" w:rsidP="007A7219">
      <w:pPr>
        <w:ind w:firstLine="567"/>
        <w:jc w:val="both"/>
      </w:pPr>
      <w:r w:rsidRPr="00A81D0C">
        <w:rPr>
          <w:color w:val="000000" w:themeColor="text1"/>
        </w:rPr>
        <w:t>5</w:t>
      </w:r>
      <w:r w:rsidR="007A7219" w:rsidRPr="00A81D0C">
        <w:rPr>
          <w:color w:val="000000" w:themeColor="text1"/>
        </w:rPr>
        <w:t>.2</w:t>
      </w:r>
      <w:r w:rsidR="002109E7" w:rsidRPr="00A81D0C">
        <w:rPr>
          <w:color w:val="000000" w:themeColor="text1"/>
        </w:rPr>
        <w:t>4</w:t>
      </w:r>
      <w:r w:rsidR="007A7219" w:rsidRPr="00A81D0C">
        <w:rPr>
          <w:color w:val="000000" w:themeColor="text1"/>
        </w:rPr>
        <w:t>. Продолжительность</w:t>
      </w:r>
      <w:r w:rsidR="007A7219" w:rsidRPr="00DB29AC">
        <w:rPr>
          <w:color w:val="000000" w:themeColor="text1"/>
        </w:rPr>
        <w:t xml:space="preserve"> ежегодного основного оплачиваемого отпуска Работников Учреждения составляет 28 календарных дней, за исключением работников, занимающих </w:t>
      </w:r>
      <w:r w:rsidR="007A7219">
        <w:t xml:space="preserve">педагогические должности (воспитатель, логопед), продолжительность </w:t>
      </w:r>
      <w:r w:rsidR="007A7219" w:rsidRPr="00004807">
        <w:t xml:space="preserve">ежегодного </w:t>
      </w:r>
      <w:r w:rsidR="007A7219" w:rsidRPr="00EC71C3">
        <w:t>удлиненн</w:t>
      </w:r>
      <w:r w:rsidR="007A7219">
        <w:t>ого</w:t>
      </w:r>
      <w:r w:rsidR="007A7219" w:rsidRPr="00EC71C3">
        <w:t xml:space="preserve"> основно</w:t>
      </w:r>
      <w:r w:rsidR="007A7219">
        <w:t>го</w:t>
      </w:r>
      <w:r w:rsidR="007A7219" w:rsidRPr="00EC71C3">
        <w:t xml:space="preserve"> </w:t>
      </w:r>
      <w:r w:rsidR="007A7219" w:rsidRPr="00004807">
        <w:t>оплачиваемого отпуска</w:t>
      </w:r>
      <w:r w:rsidR="007A7219">
        <w:t xml:space="preserve"> которых составляет 56 календарных дней.</w:t>
      </w:r>
      <w:r w:rsidR="007A7219" w:rsidRPr="00F8788C">
        <w:t xml:space="preserve"> </w:t>
      </w:r>
    </w:p>
    <w:p w:rsidR="007A7219" w:rsidRPr="006B3135" w:rsidRDefault="00EF2FDC" w:rsidP="007A7219">
      <w:pPr>
        <w:ind w:firstLine="567"/>
        <w:jc w:val="both"/>
      </w:pPr>
      <w:r>
        <w:t>5</w:t>
      </w:r>
      <w:r w:rsidR="007A7219">
        <w:t>.2</w:t>
      </w:r>
      <w:r w:rsidR="002109E7">
        <w:t>5</w:t>
      </w:r>
      <w:r w:rsidR="007A7219">
        <w:t>.</w:t>
      </w:r>
      <w:r w:rsidR="007A7219" w:rsidRPr="006B3135">
        <w:t xml:space="preserve"> Очередность предоставления оплачиваемых отпусков определяется ежегодно в соответствии с графиком отпусков, утверждённым главным врачом Учреждения, с учетом мнения профсоюзной организации не позднее чем за две недели до наступления календарного года.</w:t>
      </w:r>
    </w:p>
    <w:p w:rsidR="007A7219" w:rsidRDefault="00EF2FDC" w:rsidP="007A7219">
      <w:pPr>
        <w:ind w:firstLine="567"/>
        <w:jc w:val="both"/>
      </w:pPr>
      <w:r>
        <w:t>5</w:t>
      </w:r>
      <w:r w:rsidR="007A7219">
        <w:t>.2</w:t>
      </w:r>
      <w:r w:rsidR="002109E7">
        <w:t>6</w:t>
      </w:r>
      <w:r w:rsidR="007A7219">
        <w:t xml:space="preserve">. </w:t>
      </w:r>
      <w:r w:rsidR="007A7219" w:rsidRPr="00F8788C">
        <w:t xml:space="preserve">График отпусков обязателен как для </w:t>
      </w:r>
      <w:r w:rsidR="007A7219">
        <w:t>Работодателя, так и для Р</w:t>
      </w:r>
      <w:r w:rsidR="007A7219" w:rsidRPr="00F8788C">
        <w:t>аботника.</w:t>
      </w:r>
    </w:p>
    <w:p w:rsidR="007A7219" w:rsidRPr="006B3135" w:rsidRDefault="00EF2FDC" w:rsidP="007A7219">
      <w:pPr>
        <w:ind w:firstLine="567"/>
        <w:jc w:val="both"/>
      </w:pPr>
      <w:r>
        <w:t>5</w:t>
      </w:r>
      <w:r w:rsidR="007A7219">
        <w:t>.2</w:t>
      </w:r>
      <w:r w:rsidR="002109E7">
        <w:t>7</w:t>
      </w:r>
      <w:r w:rsidR="007A7219">
        <w:t>.</w:t>
      </w:r>
      <w:r w:rsidR="007A7219" w:rsidRPr="00F8788C">
        <w:t xml:space="preserve"> </w:t>
      </w:r>
      <w:r w:rsidR="007A7219" w:rsidRPr="006B3135">
        <w:t>О времени начала отпуска Работник должен быть извещен не позднее чем за две недели до его начала.</w:t>
      </w:r>
    </w:p>
    <w:p w:rsidR="007A7219" w:rsidRPr="00BD4B48" w:rsidRDefault="00EF2FDC" w:rsidP="007A7219">
      <w:pPr>
        <w:ind w:firstLine="567"/>
        <w:jc w:val="both"/>
        <w:rPr>
          <w:highlight w:val="yellow"/>
        </w:rPr>
      </w:pPr>
      <w:r w:rsidRPr="00BD4B48">
        <w:rPr>
          <w:highlight w:val="yellow"/>
        </w:rPr>
        <w:t>5</w:t>
      </w:r>
      <w:r w:rsidR="007A7219" w:rsidRPr="00BD4B48">
        <w:rPr>
          <w:highlight w:val="yellow"/>
        </w:rPr>
        <w:t>.2</w:t>
      </w:r>
      <w:r w:rsidR="00262305" w:rsidRPr="00BD4B48">
        <w:rPr>
          <w:highlight w:val="yellow"/>
        </w:rPr>
        <w:t>8</w:t>
      </w:r>
      <w:r w:rsidR="007A7219" w:rsidRPr="00BD4B48">
        <w:rPr>
          <w:highlight w:val="yellow"/>
        </w:rPr>
        <w:t xml:space="preserve">. </w:t>
      </w:r>
      <w:r w:rsidR="00262305" w:rsidRPr="00BD4B48">
        <w:rPr>
          <w:highlight w:val="yellow"/>
        </w:rPr>
        <w:t xml:space="preserve">В соответствии с постановлением Правительства РФ «О продолжительности ежегодного дополнительного оплачиваемого отпуска за работу с вредными или опасными условиями труда, предоставляемого отдельным категориям работников» от 06.06.2013 № 482 </w:t>
      </w:r>
    </w:p>
    <w:p w:rsidR="006C6FD9" w:rsidRPr="00BD4B48" w:rsidRDefault="006C6FD9" w:rsidP="006C6FD9">
      <w:pPr>
        <w:ind w:firstLine="567"/>
        <w:jc w:val="both"/>
        <w:rPr>
          <w:highlight w:val="yellow"/>
        </w:rPr>
      </w:pPr>
      <w:r w:rsidRPr="00BD4B48">
        <w:rPr>
          <w:highlight w:val="yellow"/>
        </w:rPr>
        <w:t>Медработникам, оказывающим психиатрическую помощь пациентам:</w:t>
      </w:r>
    </w:p>
    <w:p w:rsidR="006C6FD9" w:rsidRPr="00BD4B48" w:rsidRDefault="006C6FD9" w:rsidP="006C6FD9">
      <w:pPr>
        <w:ind w:firstLine="567"/>
        <w:jc w:val="both"/>
        <w:rPr>
          <w:highlight w:val="yellow"/>
        </w:rPr>
      </w:pPr>
      <w:r w:rsidRPr="00BD4B48">
        <w:rPr>
          <w:highlight w:val="yellow"/>
        </w:rPr>
        <w:t>руководящим лицам, врачам с ненормированным рабочим днем, медицинским психологам, сестрам-хозяйкам и медперсоналу, работа которого связана с непосредственным оказанием помощи больным — на 35 календарных дней;</w:t>
      </w:r>
    </w:p>
    <w:p w:rsidR="006C6FD9" w:rsidRPr="00BD4B48" w:rsidRDefault="006C6FD9" w:rsidP="006C6FD9">
      <w:pPr>
        <w:ind w:firstLine="567"/>
        <w:jc w:val="both"/>
        <w:rPr>
          <w:highlight w:val="yellow"/>
        </w:rPr>
      </w:pPr>
      <w:r w:rsidRPr="00BD4B48">
        <w:rPr>
          <w:highlight w:val="yellow"/>
        </w:rPr>
        <w:t>персоналу лабораторий — на 21 день;</w:t>
      </w:r>
    </w:p>
    <w:p w:rsidR="006C6FD9" w:rsidRPr="00BD4B48" w:rsidRDefault="006C6FD9" w:rsidP="006C6FD9">
      <w:pPr>
        <w:ind w:firstLine="567"/>
        <w:jc w:val="both"/>
        <w:rPr>
          <w:highlight w:val="yellow"/>
        </w:rPr>
      </w:pPr>
      <w:r w:rsidRPr="00BD4B48">
        <w:rPr>
          <w:highlight w:val="yellow"/>
        </w:rPr>
        <w:t>врачам-диетологам, медсестрам и регистраторам — на 14 дней.</w:t>
      </w:r>
    </w:p>
    <w:p w:rsidR="006C6FD9" w:rsidRPr="00BD4B48" w:rsidRDefault="006C6FD9" w:rsidP="006C6FD9">
      <w:pPr>
        <w:ind w:firstLine="567"/>
        <w:jc w:val="both"/>
        <w:rPr>
          <w:highlight w:val="yellow"/>
        </w:rPr>
      </w:pPr>
      <w:r w:rsidRPr="00BD4B48">
        <w:rPr>
          <w:highlight w:val="yellow"/>
        </w:rPr>
        <w:t>главной медсестре — 28 дней;</w:t>
      </w:r>
    </w:p>
    <w:p w:rsidR="006C6FD9" w:rsidRPr="00BD4B48" w:rsidRDefault="006C6FD9" w:rsidP="006C6FD9">
      <w:pPr>
        <w:ind w:firstLine="567"/>
        <w:jc w:val="both"/>
        <w:rPr>
          <w:highlight w:val="yellow"/>
        </w:rPr>
      </w:pPr>
      <w:r w:rsidRPr="00BD4B48">
        <w:rPr>
          <w:highlight w:val="yellow"/>
        </w:rPr>
        <w:t>Специалистам, оказывающим противотуберкулезную помощь:</w:t>
      </w:r>
    </w:p>
    <w:p w:rsidR="006C6FD9" w:rsidRPr="00BD4B48" w:rsidRDefault="006C6FD9" w:rsidP="006C6FD9">
      <w:pPr>
        <w:ind w:firstLine="567"/>
        <w:jc w:val="both"/>
        <w:rPr>
          <w:highlight w:val="yellow"/>
        </w:rPr>
      </w:pPr>
      <w:r w:rsidRPr="00BD4B48">
        <w:rPr>
          <w:highlight w:val="yellow"/>
        </w:rPr>
        <w:lastRenderedPageBreak/>
        <w:t>всему без исключений медперсоналу, в т. ч. медицинским психологам — на 14 календарных дней;</w:t>
      </w:r>
    </w:p>
    <w:p w:rsidR="006C6FD9" w:rsidRPr="00BD4B48" w:rsidRDefault="006C6FD9" w:rsidP="006C6FD9">
      <w:pPr>
        <w:ind w:firstLine="567"/>
        <w:jc w:val="both"/>
        <w:rPr>
          <w:highlight w:val="yellow"/>
        </w:rPr>
      </w:pPr>
      <w:r w:rsidRPr="00BD4B48">
        <w:rPr>
          <w:highlight w:val="yellow"/>
        </w:rPr>
        <w:t>врачам-фтизиатрам, выполняющим рентгенодиагностические исследования — на 21 день.</w:t>
      </w:r>
    </w:p>
    <w:p w:rsidR="006C6FD9" w:rsidRPr="00BD4B48" w:rsidRDefault="006C6FD9" w:rsidP="006C6FD9">
      <w:pPr>
        <w:ind w:firstLine="567"/>
        <w:jc w:val="both"/>
        <w:rPr>
          <w:highlight w:val="yellow"/>
        </w:rPr>
      </w:pPr>
      <w:r w:rsidRPr="00BD4B48">
        <w:rPr>
          <w:highlight w:val="yellow"/>
        </w:rPr>
        <w:t>Специалистам, работающим непосредственно с ВИЧ-инфицированными и контактирующим с материалами, содержащими вирус — на 14 календарных дней.</w:t>
      </w:r>
    </w:p>
    <w:p w:rsidR="006C6FD9" w:rsidRPr="00BD4B48" w:rsidRDefault="006C6FD9" w:rsidP="006C6FD9">
      <w:pPr>
        <w:ind w:firstLine="567"/>
        <w:jc w:val="both"/>
        <w:rPr>
          <w:highlight w:val="yellow"/>
        </w:rPr>
      </w:pPr>
      <w:r w:rsidRPr="00BD4B48">
        <w:rPr>
          <w:highlight w:val="yellow"/>
        </w:rPr>
        <w:t>В случае, когда работнику дополнительный отпуск предусмотрен по нескольким основаниям, предоставляться он будет по одному из них.</w:t>
      </w:r>
    </w:p>
    <w:p w:rsidR="006C6FD9" w:rsidRPr="00BD4B48" w:rsidRDefault="006C6FD9" w:rsidP="007A7219">
      <w:pPr>
        <w:ind w:firstLine="567"/>
        <w:jc w:val="both"/>
        <w:rPr>
          <w:highlight w:val="yellow"/>
        </w:rPr>
      </w:pPr>
    </w:p>
    <w:p w:rsidR="007A7219" w:rsidRPr="00BD4B48" w:rsidRDefault="00EF2FDC" w:rsidP="007A7219">
      <w:pPr>
        <w:ind w:firstLine="567"/>
        <w:jc w:val="both"/>
        <w:rPr>
          <w:highlight w:val="yellow"/>
        </w:rPr>
      </w:pPr>
      <w:r w:rsidRPr="00BD4B48">
        <w:rPr>
          <w:highlight w:val="yellow"/>
        </w:rPr>
        <w:t>5</w:t>
      </w:r>
      <w:r w:rsidR="007A7219" w:rsidRPr="00BD4B48">
        <w:rPr>
          <w:highlight w:val="yellow"/>
        </w:rPr>
        <w:t>.</w:t>
      </w:r>
      <w:r w:rsidR="006C6FD9" w:rsidRPr="00BD4B48">
        <w:rPr>
          <w:highlight w:val="yellow"/>
        </w:rPr>
        <w:t>29</w:t>
      </w:r>
      <w:r w:rsidR="007A7219" w:rsidRPr="00BD4B48">
        <w:rPr>
          <w:highlight w:val="yellow"/>
        </w:rPr>
        <w:t xml:space="preserve">. По соглашению между Работниками и Работодателем ежегодный оплачиваемый отпуск может быть разделен на части. </w:t>
      </w:r>
    </w:p>
    <w:p w:rsidR="007A7219" w:rsidRPr="00BD4B48" w:rsidRDefault="00EF2FDC" w:rsidP="007A7219">
      <w:pPr>
        <w:ind w:firstLine="567"/>
        <w:jc w:val="both"/>
        <w:rPr>
          <w:highlight w:val="yellow"/>
        </w:rPr>
      </w:pPr>
      <w:r w:rsidRPr="00BD4B48">
        <w:rPr>
          <w:highlight w:val="yellow"/>
        </w:rPr>
        <w:t>5</w:t>
      </w:r>
      <w:r w:rsidR="007A7219" w:rsidRPr="00BD4B48">
        <w:rPr>
          <w:highlight w:val="yellow"/>
        </w:rPr>
        <w:t>.</w:t>
      </w:r>
      <w:r w:rsidRPr="00BD4B48">
        <w:rPr>
          <w:highlight w:val="yellow"/>
        </w:rPr>
        <w:t>3</w:t>
      </w:r>
      <w:r w:rsidR="006C6FD9" w:rsidRPr="00BD4B48">
        <w:rPr>
          <w:highlight w:val="yellow"/>
        </w:rPr>
        <w:t>0</w:t>
      </w:r>
      <w:r w:rsidR="007A7219" w:rsidRPr="00BD4B48">
        <w:rPr>
          <w:highlight w:val="yellow"/>
        </w:rPr>
        <w:t>.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A7219" w:rsidRDefault="00EF2FDC" w:rsidP="007A7219">
      <w:pPr>
        <w:ind w:firstLine="567"/>
        <w:jc w:val="both"/>
      </w:pPr>
      <w:r w:rsidRPr="00BD4B48">
        <w:rPr>
          <w:highlight w:val="yellow"/>
        </w:rPr>
        <w:t>5</w:t>
      </w:r>
      <w:r w:rsidR="007A7219" w:rsidRPr="00BD4B48">
        <w:rPr>
          <w:highlight w:val="yellow"/>
        </w:rPr>
        <w:t>.</w:t>
      </w:r>
      <w:r w:rsidRPr="00BD4B48">
        <w:rPr>
          <w:highlight w:val="yellow"/>
        </w:rPr>
        <w:t>3</w:t>
      </w:r>
      <w:r w:rsidR="006C6FD9" w:rsidRPr="00BD4B48">
        <w:rPr>
          <w:highlight w:val="yellow"/>
        </w:rPr>
        <w:t>1</w:t>
      </w:r>
      <w:r w:rsidR="007A7219" w:rsidRPr="00BD4B48">
        <w:rPr>
          <w:highlight w:val="yellow"/>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7A7219" w:rsidRPr="006B3135" w:rsidRDefault="007A7219" w:rsidP="007A7219">
      <w:pPr>
        <w:ind w:firstLine="567"/>
        <w:jc w:val="both"/>
      </w:pPr>
      <w:r w:rsidRPr="00226E40">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r>
        <w:t>Трудовым к</w:t>
      </w:r>
      <w:r w:rsidRPr="00226E40">
        <w:t>одексом</w:t>
      </w:r>
      <w:r>
        <w:t xml:space="preserve"> Российской Федерации.</w:t>
      </w:r>
    </w:p>
    <w:p w:rsidR="007A7219" w:rsidRPr="006B3135" w:rsidRDefault="00EF2FDC" w:rsidP="007A7219">
      <w:pPr>
        <w:ind w:firstLine="567"/>
        <w:jc w:val="both"/>
      </w:pPr>
      <w:r>
        <w:t>5</w:t>
      </w:r>
      <w:r w:rsidR="007A7219">
        <w:t>.</w:t>
      </w:r>
      <w:r>
        <w:t>3</w:t>
      </w:r>
      <w:r w:rsidR="006C6FD9">
        <w:t>2</w:t>
      </w:r>
      <w:r w:rsidR="007A7219">
        <w:t xml:space="preserve">. </w:t>
      </w:r>
      <w:r w:rsidR="007A7219" w:rsidRPr="00226E40">
        <w:t xml:space="preserve">По семейным обстоятельствам и другим уважительным причинам </w:t>
      </w:r>
      <w:r w:rsidR="007A7219">
        <w:t>Р</w:t>
      </w:r>
      <w:r w:rsidR="007A7219" w:rsidRPr="00226E40">
        <w:t xml:space="preserve">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w:t>
      </w:r>
      <w:r w:rsidR="007A7219">
        <w:t>Р</w:t>
      </w:r>
      <w:r w:rsidR="007A7219" w:rsidRPr="00226E40">
        <w:t xml:space="preserve">аботником и </w:t>
      </w:r>
      <w:r w:rsidR="007A7219">
        <w:t>Р</w:t>
      </w:r>
      <w:r w:rsidR="007A7219" w:rsidRPr="00226E40">
        <w:t>аботодателем</w:t>
      </w:r>
      <w:r w:rsidR="007A7219">
        <w:t>.</w:t>
      </w:r>
    </w:p>
    <w:p w:rsidR="007A7219" w:rsidRDefault="007A7219" w:rsidP="009A5A74">
      <w:pPr>
        <w:pStyle w:val="ConsPlusNormal"/>
        <w:widowControl/>
        <w:ind w:left="1440" w:right="1434" w:firstLine="0"/>
        <w:jc w:val="center"/>
        <w:rPr>
          <w:rFonts w:ascii="Times New Roman" w:hAnsi="Times New Roman" w:cs="Times New Roman"/>
          <w:b/>
          <w:sz w:val="24"/>
          <w:szCs w:val="24"/>
        </w:rPr>
      </w:pPr>
    </w:p>
    <w:p w:rsidR="007A7219" w:rsidRDefault="00EF2FDC" w:rsidP="007A7219">
      <w:pPr>
        <w:jc w:val="center"/>
        <w:rPr>
          <w:b/>
        </w:rPr>
      </w:pPr>
      <w:r w:rsidRPr="006C0623">
        <w:rPr>
          <w:b/>
        </w:rPr>
        <w:t xml:space="preserve">6. </w:t>
      </w:r>
      <w:r w:rsidR="007A7219" w:rsidRPr="006C0623">
        <w:rPr>
          <w:b/>
        </w:rPr>
        <w:t>Оплата труда, социальные гарантии и компенсации</w:t>
      </w:r>
    </w:p>
    <w:p w:rsidR="006C0623" w:rsidRPr="006C0623" w:rsidRDefault="006C0623" w:rsidP="007A7219">
      <w:pPr>
        <w:jc w:val="center"/>
        <w:rPr>
          <w:b/>
        </w:rPr>
      </w:pPr>
    </w:p>
    <w:p w:rsidR="007A7219" w:rsidRPr="00EF2FDC" w:rsidRDefault="00EF2FDC" w:rsidP="00EF2FDC">
      <w:pPr>
        <w:ind w:firstLine="567"/>
        <w:jc w:val="both"/>
      </w:pPr>
      <w:r w:rsidRPr="00EF2FDC">
        <w:t>6.1.</w:t>
      </w:r>
      <w:r w:rsidR="002109E7">
        <w:t xml:space="preserve"> </w:t>
      </w:r>
      <w:r w:rsidR="007A7219" w:rsidRPr="00EF2FDC">
        <w:t>Оплата труда работников производится в соответствии с действующим законодательством.</w:t>
      </w:r>
    </w:p>
    <w:p w:rsidR="00174978" w:rsidRDefault="00EF2FDC" w:rsidP="00EF2FDC">
      <w:pPr>
        <w:ind w:firstLine="567"/>
        <w:jc w:val="both"/>
      </w:pPr>
      <w:r w:rsidRPr="00EF2FDC">
        <w:t>6.2.</w:t>
      </w:r>
      <w:r w:rsidR="007A7219" w:rsidRPr="00EF2FDC">
        <w:t xml:space="preserve"> </w:t>
      </w:r>
      <w:r w:rsidR="00174978" w:rsidRPr="00174978">
        <w:t xml:space="preserve">Выплата заработной платы производится в денежной форме в валюте Российской Федерации (в рублях). Заработная плата выплачивается </w:t>
      </w:r>
      <w:r w:rsidR="00CE0C50">
        <w:t>Р</w:t>
      </w:r>
      <w:r w:rsidR="00174978" w:rsidRPr="00174978">
        <w:t>аботнику</w:t>
      </w:r>
      <w:r w:rsidR="00CE0C50">
        <w:t xml:space="preserve"> в кассе Учреждения по месту исполнения трудового договора, либо переводится </w:t>
      </w:r>
      <w:r w:rsidR="00174978" w:rsidRPr="00174978">
        <w:t xml:space="preserve">в кредитную организацию, указанную в </w:t>
      </w:r>
      <w:r w:rsidR="00CE0C50">
        <w:t xml:space="preserve">письменном </w:t>
      </w:r>
      <w:r w:rsidR="00174978" w:rsidRPr="00174978">
        <w:t>заявлении работника</w:t>
      </w:r>
      <w:r w:rsidR="00CE0C50">
        <w:t xml:space="preserve">. </w:t>
      </w:r>
      <w:r w:rsidR="00174978" w:rsidRPr="00174978">
        <w:t xml:space="preserve">Работник вправе заменить кредитную организацию, в которую должна быть переведена заработная плата, сообщив в письменной форме </w:t>
      </w:r>
      <w:r w:rsidR="00CE0C50">
        <w:t>Р</w:t>
      </w:r>
      <w:r w:rsidR="00174978" w:rsidRPr="00174978">
        <w:t>аботодателю об изменении реквизитов для перевода заработной платы не позднее чем за пятнадцать календарных дней до дня выплаты заработной платы</w:t>
      </w:r>
      <w:r w:rsidR="00CE0C50">
        <w:t xml:space="preserve">. </w:t>
      </w:r>
    </w:p>
    <w:p w:rsidR="007A7219" w:rsidRPr="00EF2FDC" w:rsidRDefault="00CE0C50" w:rsidP="00EF2FDC">
      <w:pPr>
        <w:ind w:firstLine="567"/>
        <w:jc w:val="both"/>
      </w:pPr>
      <w:r>
        <w:t>6.3. Сроки выплаты заработной платы устанавливаются Правилами внутреннего трудового распорядка.</w:t>
      </w:r>
    </w:p>
    <w:p w:rsidR="00CE0C50" w:rsidRDefault="00CE0C50" w:rsidP="00EF2FDC">
      <w:pPr>
        <w:ind w:firstLine="567"/>
        <w:jc w:val="both"/>
      </w:pPr>
      <w:r>
        <w:t xml:space="preserve">6.4. </w:t>
      </w:r>
      <w:r w:rsidRPr="00CE0C50">
        <w:t xml:space="preserve">Месячная заработная плата </w:t>
      </w:r>
      <w:r>
        <w:t>Р</w:t>
      </w:r>
      <w:r w:rsidRPr="00CE0C50">
        <w:t>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t>.</w:t>
      </w:r>
      <w:r w:rsidRPr="00CE0C50">
        <w:t xml:space="preserve">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7209BC" w:rsidRDefault="007209BC" w:rsidP="007209BC">
      <w:pPr>
        <w:ind w:firstLine="567"/>
        <w:jc w:val="both"/>
      </w:pPr>
      <w:r>
        <w:t xml:space="preserve">6.5. </w:t>
      </w:r>
      <w:r w:rsidRPr="007209BC">
        <w:t xml:space="preserve">Заработная плата каждого </w:t>
      </w:r>
      <w:r>
        <w:t>Ра</w:t>
      </w:r>
      <w:r w:rsidRPr="007209BC">
        <w:t xml:space="preserve">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r>
        <w:t>ТК РФ.</w:t>
      </w:r>
    </w:p>
    <w:p w:rsidR="007209BC" w:rsidRDefault="007209BC" w:rsidP="007209BC">
      <w:pPr>
        <w:ind w:firstLine="567"/>
        <w:jc w:val="both"/>
      </w:pPr>
      <w:r>
        <w:lastRenderedPageBreak/>
        <w:t xml:space="preserve">6.6. </w:t>
      </w:r>
      <w:r w:rsidRPr="00CE0C50">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w:t>
      </w:r>
      <w:r>
        <w:t>Учреждение</w:t>
      </w:r>
      <w:r w:rsidRPr="00CE0C50">
        <w:t xml:space="preserve"> производ</w:t>
      </w:r>
      <w:r>
        <w:t>и</w:t>
      </w:r>
      <w:r w:rsidRPr="00CE0C50">
        <w:t>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r>
        <w:t>.</w:t>
      </w:r>
    </w:p>
    <w:p w:rsidR="007209BC" w:rsidRDefault="007209BC" w:rsidP="007209BC">
      <w:pPr>
        <w:ind w:firstLine="567"/>
        <w:jc w:val="both"/>
      </w:pPr>
      <w:r>
        <w:t xml:space="preserve">6.7. </w:t>
      </w:r>
      <w:r w:rsidRPr="007209BC">
        <w:t>Систем</w:t>
      </w:r>
      <w:r w:rsidR="0061441C">
        <w:t>а</w:t>
      </w:r>
      <w:r w:rsidRPr="007209BC">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w:t>
      </w:r>
      <w:r>
        <w:t>Положением об оплате труда работников Государственного бюджетного учреждения здравоохранения Амурской области «Амурская областная психиатрическая больница»</w:t>
      </w:r>
      <w:r w:rsidR="009B0DCD">
        <w:t xml:space="preserve"> (далее – Положение об оплате труда Учреждения)</w:t>
      </w:r>
      <w:r>
        <w:t xml:space="preserve">, утвержденным Работодателем </w:t>
      </w:r>
      <w:r w:rsidRPr="007209BC">
        <w:t xml:space="preserve">с учетом мнения представительного органа </w:t>
      </w:r>
      <w:r>
        <w:t>Р</w:t>
      </w:r>
      <w:r w:rsidRPr="007209BC">
        <w:t>аботников</w:t>
      </w:r>
      <w:r>
        <w:t>.</w:t>
      </w:r>
    </w:p>
    <w:p w:rsidR="000E5C32" w:rsidRDefault="000E5C32" w:rsidP="007209BC">
      <w:pPr>
        <w:ind w:firstLine="567"/>
        <w:jc w:val="both"/>
      </w:pPr>
      <w:r>
        <w:t xml:space="preserve">6.8. </w:t>
      </w:r>
      <w:r w:rsidRPr="000E5C32">
        <w:t>Систем</w:t>
      </w:r>
      <w:r w:rsidR="0061441C">
        <w:t>а</w:t>
      </w:r>
      <w:r w:rsidRPr="000E5C32">
        <w:t xml:space="preserve"> оплаты труда работников </w:t>
      </w:r>
      <w:r>
        <w:t>У</w:t>
      </w:r>
      <w:r w:rsidRPr="000E5C32">
        <w:t>чреждений устанавлива</w:t>
      </w:r>
      <w:r w:rsidR="0061441C">
        <w:t>е</w:t>
      </w:r>
      <w:r w:rsidRPr="000E5C32">
        <w:t>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и мнения соответствующих профсоюзов (объединений профсоюзов) и объединений работодателей.</w:t>
      </w:r>
    </w:p>
    <w:p w:rsidR="00D81844" w:rsidRDefault="00D81844" w:rsidP="007209BC">
      <w:pPr>
        <w:ind w:firstLine="567"/>
        <w:jc w:val="both"/>
      </w:pPr>
      <w:r>
        <w:t xml:space="preserve">6.9. </w:t>
      </w:r>
      <w:r w:rsidRPr="00D81844">
        <w:t>Условия оплаты труда руководител</w:t>
      </w:r>
      <w:r>
        <w:t>я</w:t>
      </w:r>
      <w:r w:rsidRPr="00D81844">
        <w:t xml:space="preserve">, </w:t>
      </w:r>
      <w:r>
        <w:t>его</w:t>
      </w:r>
      <w:r w:rsidRPr="00D81844">
        <w:t xml:space="preserve"> заместителей, главн</w:t>
      </w:r>
      <w:r>
        <w:t>ого</w:t>
      </w:r>
      <w:r w:rsidRPr="00D81844">
        <w:t xml:space="preserve"> бухгалтер</w:t>
      </w:r>
      <w:r>
        <w:t xml:space="preserve">а Учреждения </w:t>
      </w:r>
      <w:r w:rsidRPr="00D81844">
        <w:t xml:space="preserve">определяются трудовыми договорами в соответствии с </w:t>
      </w:r>
      <w:r>
        <w:t>ТК РФ</w:t>
      </w:r>
      <w:r w:rsidRPr="00D81844">
        <w:t xml:space="preserve">,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w:t>
      </w:r>
      <w:r>
        <w:t>Учреждения</w:t>
      </w:r>
      <w:r w:rsidRPr="00D81844">
        <w:t>.</w:t>
      </w:r>
    </w:p>
    <w:p w:rsidR="007209BC" w:rsidRDefault="007209BC" w:rsidP="007209BC">
      <w:pPr>
        <w:ind w:firstLine="567"/>
        <w:jc w:val="both"/>
      </w:pPr>
      <w:r>
        <w:t>6.</w:t>
      </w:r>
      <w:r w:rsidR="00D81844">
        <w:t>10</w:t>
      </w:r>
      <w:r>
        <w:t xml:space="preserve">. </w:t>
      </w:r>
      <w:r w:rsidRPr="007209BC">
        <w:t xml:space="preserve">Заработная плата </w:t>
      </w:r>
      <w:r>
        <w:t>Р</w:t>
      </w:r>
      <w:r w:rsidRPr="007209BC">
        <w:t>аботник</w:t>
      </w:r>
      <w:r>
        <w:t>ам</w:t>
      </w:r>
      <w:r w:rsidRPr="007209BC">
        <w:t xml:space="preserve"> устанавливается трудовым договором</w:t>
      </w:r>
      <w:r>
        <w:t>.</w:t>
      </w:r>
      <w:r w:rsidRPr="007209BC">
        <w:t xml:space="preserve"> 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r w:rsidR="00B5152C">
        <w:t xml:space="preserve">, </w:t>
      </w:r>
      <w:r w:rsidRPr="007209BC">
        <w:t>локальными нормативными актами.</w:t>
      </w:r>
    </w:p>
    <w:p w:rsidR="00B5152C" w:rsidRDefault="00D81844" w:rsidP="00B5152C">
      <w:pPr>
        <w:ind w:firstLine="567"/>
        <w:jc w:val="both"/>
      </w:pPr>
      <w:r>
        <w:t>6.11</w:t>
      </w:r>
      <w:r w:rsidR="00B5152C">
        <w:t xml:space="preserve">. При выплате заработной платы Работодатель обязан извещать в письменной форме каждого Работника: </w:t>
      </w:r>
    </w:p>
    <w:p w:rsidR="00B5152C" w:rsidRDefault="00B5152C" w:rsidP="00B5152C">
      <w:pPr>
        <w:ind w:firstLine="567"/>
        <w:jc w:val="both"/>
      </w:pPr>
      <w:r>
        <w:t>- о составных частях заработной платы, причитающейся ему за соответствующий период;</w:t>
      </w:r>
    </w:p>
    <w:p w:rsidR="00B5152C" w:rsidRDefault="00B5152C" w:rsidP="00B5152C">
      <w:pPr>
        <w:ind w:firstLine="567"/>
        <w:jc w:val="both"/>
      </w:pPr>
      <w: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5152C" w:rsidRDefault="00B5152C" w:rsidP="00B5152C">
      <w:pPr>
        <w:ind w:firstLine="567"/>
        <w:jc w:val="both"/>
      </w:pPr>
      <w:r>
        <w:t>- о размерах и об основаниях произведенных удержаний;</w:t>
      </w:r>
    </w:p>
    <w:p w:rsidR="00B5152C" w:rsidRDefault="00B5152C" w:rsidP="00B5152C">
      <w:pPr>
        <w:ind w:firstLine="567"/>
        <w:jc w:val="both"/>
      </w:pPr>
      <w:r>
        <w:t>- об общей денежной сумме, подлежащей выплате.</w:t>
      </w:r>
    </w:p>
    <w:p w:rsidR="00B5152C" w:rsidRDefault="00B5152C" w:rsidP="00B5152C">
      <w:pPr>
        <w:ind w:firstLine="567"/>
        <w:jc w:val="both"/>
      </w:pPr>
      <w:r>
        <w:t>6.1</w:t>
      </w:r>
      <w:r w:rsidR="00D81844">
        <w:t>2</w:t>
      </w:r>
      <w:r>
        <w:t>. Форма расчетного листка утверждается Работодателем</w:t>
      </w:r>
      <w:r w:rsidR="006C6FD9">
        <w:t>.</w:t>
      </w:r>
    </w:p>
    <w:p w:rsidR="00B5152C" w:rsidRDefault="00B5152C" w:rsidP="00B5152C">
      <w:pPr>
        <w:ind w:firstLine="567"/>
        <w:jc w:val="both"/>
      </w:pPr>
      <w:r>
        <w:t>6.1</w:t>
      </w:r>
      <w:r w:rsidR="00D81844">
        <w:t>3</w:t>
      </w:r>
      <w:r>
        <w:t>. Расчетный листок выдается не позднее дня выдачи или перечисления заработной платы одним из способов:</w:t>
      </w:r>
    </w:p>
    <w:p w:rsidR="00B5152C" w:rsidRDefault="00B5152C" w:rsidP="00B5152C">
      <w:pPr>
        <w:ind w:firstLine="567"/>
        <w:jc w:val="both"/>
      </w:pPr>
      <w:r>
        <w:t>- направляется Работнику по адресу электронной почты, указанному в письменном заявлении Работника. Расчетный листок считается выданным на дату его отправки с адреса электронной почты Работодателя на адрес электронной почты Работника.  После получения расчетного листка каждый Работник обеспечивает сохранность указанных в нем данных самостоятельно;</w:t>
      </w:r>
    </w:p>
    <w:p w:rsidR="00B5152C" w:rsidRDefault="00B5152C" w:rsidP="00B5152C">
      <w:pPr>
        <w:ind w:firstLine="567"/>
        <w:jc w:val="both"/>
      </w:pPr>
      <w:r>
        <w:t>или</w:t>
      </w:r>
    </w:p>
    <w:p w:rsidR="00B5152C" w:rsidRDefault="00B5152C" w:rsidP="00B5152C">
      <w:pPr>
        <w:ind w:firstLine="567"/>
        <w:jc w:val="both"/>
      </w:pPr>
      <w:r>
        <w:t>- Работник самостоятельно лично обращается в бухгалтерию Учреждения за получением расчетного листка на бумажном носителе. Расчетный листок выдается под подпись в журнале выдачи расчетных листков.</w:t>
      </w:r>
    </w:p>
    <w:p w:rsidR="00B5152C" w:rsidRDefault="00DD773D" w:rsidP="00EF2FDC">
      <w:pPr>
        <w:ind w:firstLine="567"/>
        <w:jc w:val="both"/>
      </w:pPr>
      <w:r>
        <w:t>6.1</w:t>
      </w:r>
      <w:r w:rsidR="00D81844">
        <w:t>4</w:t>
      </w:r>
      <w:r>
        <w:t xml:space="preserve">. </w:t>
      </w:r>
      <w:r w:rsidRPr="00DD773D">
        <w:t xml:space="preserve">Удержания из заработной платы </w:t>
      </w:r>
      <w:r>
        <w:t>Р</w:t>
      </w:r>
      <w:r w:rsidRPr="00DD773D">
        <w:t xml:space="preserve">аботника производятся только в случаях, предусмотренных настоящим </w:t>
      </w:r>
      <w:r>
        <w:t xml:space="preserve">ТК РФ </w:t>
      </w:r>
      <w:r w:rsidRPr="00DD773D">
        <w:t>и иными федеральными законами.</w:t>
      </w:r>
    </w:p>
    <w:p w:rsidR="00DD773D" w:rsidRDefault="00DD773D" w:rsidP="00DD773D">
      <w:pPr>
        <w:ind w:firstLine="567"/>
        <w:jc w:val="both"/>
      </w:pPr>
      <w:r>
        <w:lastRenderedPageBreak/>
        <w:t>6.1</w:t>
      </w:r>
      <w:r w:rsidR="00D81844">
        <w:t>5</w:t>
      </w:r>
      <w:r>
        <w:t>. Удержания из заработной платы Работника для погашения его задолженности Работодателю могут производиться:</w:t>
      </w:r>
    </w:p>
    <w:p w:rsidR="00DD773D" w:rsidRDefault="00DD773D" w:rsidP="00DD773D">
      <w:pPr>
        <w:ind w:firstLine="567"/>
        <w:jc w:val="both"/>
      </w:pPr>
      <w:r>
        <w:t>- для возмещения неотработанного аванса, выданного Работнику в счет заработной платы;</w:t>
      </w:r>
    </w:p>
    <w:p w:rsidR="00DD773D" w:rsidRDefault="00DD773D" w:rsidP="00DD773D">
      <w:pPr>
        <w:ind w:firstLine="567"/>
        <w:jc w:val="both"/>
      </w:pPr>
      <w: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DD773D" w:rsidRDefault="00DD773D" w:rsidP="00DD773D">
      <w:pPr>
        <w:ind w:firstLine="567"/>
        <w:jc w:val="both"/>
      </w:pPr>
      <w:r>
        <w:t>-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p w:rsidR="00DD773D" w:rsidRDefault="00DD773D" w:rsidP="00DD773D">
      <w:pPr>
        <w:ind w:firstLine="567"/>
        <w:jc w:val="both"/>
      </w:pPr>
      <w:r>
        <w:t>-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ТКРФ.</w:t>
      </w:r>
    </w:p>
    <w:p w:rsidR="00DD773D" w:rsidRDefault="00DD773D" w:rsidP="00DD773D">
      <w:pPr>
        <w:ind w:firstLine="567"/>
        <w:jc w:val="both"/>
      </w:pPr>
      <w:r>
        <w:t>6.1</w:t>
      </w:r>
      <w:r w:rsidR="00D81844">
        <w:t>6</w:t>
      </w:r>
      <w:r>
        <w:t>. В случаях, предусмотренных подпунктом третьим и четвертым пункта 6.1</w:t>
      </w:r>
      <w:r w:rsidR="00D81844">
        <w:t>5</w:t>
      </w:r>
      <w:r>
        <w:t xml:space="preserve"> настоящего Договора,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DD773D" w:rsidRDefault="00DD773D" w:rsidP="00DD773D">
      <w:pPr>
        <w:ind w:firstLine="567"/>
        <w:jc w:val="both"/>
      </w:pPr>
      <w:r>
        <w:t>6.1</w:t>
      </w:r>
      <w:r w:rsidR="00D81844">
        <w:t>7</w:t>
      </w:r>
      <w:r>
        <w:t>. 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DD773D" w:rsidRDefault="00DD773D" w:rsidP="00DD773D">
      <w:pPr>
        <w:ind w:firstLine="567"/>
        <w:jc w:val="both"/>
      </w:pPr>
      <w:r>
        <w:t>- счетной ошибки;</w:t>
      </w:r>
    </w:p>
    <w:p w:rsidR="00DD773D" w:rsidRDefault="00DD773D" w:rsidP="00DD773D">
      <w:pPr>
        <w:ind w:firstLine="567"/>
        <w:jc w:val="both"/>
      </w:pPr>
      <w:r>
        <w:t>- если органом по рассмотрению индивидуальных трудовых споров признана вина Работника в невыполнении норм труда или простое;</w:t>
      </w:r>
    </w:p>
    <w:p w:rsidR="00B5152C" w:rsidRDefault="00E15120" w:rsidP="00DD773D">
      <w:pPr>
        <w:ind w:firstLine="567"/>
        <w:jc w:val="both"/>
      </w:pPr>
      <w:r>
        <w:t>- е</w:t>
      </w:r>
      <w:r w:rsidR="00DD773D">
        <w:t xml:space="preserve">сли заработная плата была излишне выплачена </w:t>
      </w:r>
      <w:r>
        <w:t>Р</w:t>
      </w:r>
      <w:r w:rsidR="00DD773D">
        <w:t>аботнику в связи с его неправомерными действиями, установленными судом.</w:t>
      </w:r>
    </w:p>
    <w:p w:rsidR="00E15120" w:rsidRDefault="00E15120" w:rsidP="00E15120">
      <w:pPr>
        <w:ind w:firstLine="567"/>
        <w:jc w:val="both"/>
      </w:pPr>
      <w:r>
        <w:t>6.1</w:t>
      </w:r>
      <w:r w:rsidR="00D81844">
        <w:t>8</w:t>
      </w:r>
      <w:r>
        <w:t>. 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 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E15120" w:rsidRDefault="00E15120" w:rsidP="00E15120">
      <w:pPr>
        <w:ind w:firstLine="567"/>
        <w:jc w:val="both"/>
      </w:pPr>
      <w:r>
        <w:t>6.1</w:t>
      </w:r>
      <w:r w:rsidR="00D81844">
        <w:t>9</w:t>
      </w:r>
      <w:r>
        <w:t>. Для всех случаев определения размера средней заработной платы (среднего заработка), предусмотренных ТК РФ, устанавливается единый порядок ее исчисления. Для расчета средней заработной платы учитываются все предусмотренные системой оплаты труда виды выплат, применяемые в Учреждении, независимо от источников этих выплат.</w:t>
      </w:r>
    </w:p>
    <w:p w:rsidR="00E15120" w:rsidRDefault="00E15120" w:rsidP="00E15120">
      <w:pPr>
        <w:ind w:firstLine="567"/>
        <w:jc w:val="both"/>
      </w:pPr>
      <w:r>
        <w:t>6.</w:t>
      </w:r>
      <w:r w:rsidR="00D81844">
        <w:t>20</w:t>
      </w:r>
      <w:r>
        <w:t>.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E15120" w:rsidRDefault="00E15120" w:rsidP="00E15120">
      <w:pPr>
        <w:ind w:firstLine="567"/>
        <w:jc w:val="both"/>
      </w:pPr>
      <w:r>
        <w:t>6.</w:t>
      </w:r>
      <w:r w:rsidR="00D81844">
        <w:t>21</w:t>
      </w:r>
      <w:r>
        <w:t xml:space="preserve">.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Средний дневной заработок для оплаты отпусков, предоставляемых в рабочих днях, в </w:t>
      </w:r>
      <w:r>
        <w:lastRenderedPageBreak/>
        <w:t>случаях, предусмотренных ТК РФ,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E15120" w:rsidRDefault="00E15120" w:rsidP="00E15120">
      <w:pPr>
        <w:ind w:firstLine="567"/>
        <w:jc w:val="both"/>
      </w:pPr>
      <w:r>
        <w:t>6.</w:t>
      </w:r>
      <w:r w:rsidR="00D81844">
        <w:t>22</w:t>
      </w:r>
      <w:r>
        <w:t>.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E15120" w:rsidRDefault="00E15120" w:rsidP="00E15120">
      <w:pPr>
        <w:ind w:firstLine="567"/>
        <w:jc w:val="both"/>
      </w:pPr>
      <w:r>
        <w:t>6.2</w:t>
      </w:r>
      <w:r w:rsidR="00D81844">
        <w:t>3</w:t>
      </w:r>
      <w:r>
        <w:t>. В случае спора о размерах сумм, причитающихся Работнику при увольнении, Работодатель обязан в указанный в пункте 6.2</w:t>
      </w:r>
      <w:r w:rsidR="00D81844">
        <w:t>2</w:t>
      </w:r>
      <w:r>
        <w:t xml:space="preserve"> настоящего Договора срок выплатить не оспариваемую им сумму.</w:t>
      </w:r>
    </w:p>
    <w:p w:rsidR="00E15120" w:rsidRDefault="00D81844" w:rsidP="00DD773D">
      <w:pPr>
        <w:ind w:firstLine="567"/>
        <w:jc w:val="both"/>
      </w:pPr>
      <w:r>
        <w:t xml:space="preserve">6.24. </w:t>
      </w:r>
      <w:r w:rsidRPr="00D81844">
        <w:t>Оплата труда работников, занятых на работах с вредными и (или) опасными условиями труда, устанавливается в повышенном размере</w:t>
      </w:r>
      <w:r>
        <w:t>.</w:t>
      </w:r>
      <w:r w:rsidR="00071197" w:rsidRPr="00071197">
        <w:t xml:space="preserve"> Конкретные размеры повышения оплаты труда устанавливаются </w:t>
      </w:r>
      <w:r w:rsidR="00071197">
        <w:t>Р</w:t>
      </w:r>
      <w:r w:rsidR="00071197" w:rsidRPr="00071197">
        <w:t xml:space="preserve">аботодателем с учетом мнения </w:t>
      </w:r>
      <w:r w:rsidR="00071197">
        <w:t>первичной профсоюзной организации.</w:t>
      </w:r>
    </w:p>
    <w:p w:rsidR="00D81844" w:rsidRDefault="00364FDA" w:rsidP="00DD773D">
      <w:pPr>
        <w:ind w:firstLine="567"/>
        <w:jc w:val="both"/>
      </w:pPr>
      <w:r>
        <w:t xml:space="preserve">6.25. </w:t>
      </w:r>
      <w:r w:rsidRPr="00364FDA">
        <w:t xml:space="preserve">Оплата труда на работах в местностях с особыми климатическими условиями производится в порядке и </w:t>
      </w:r>
      <w:proofErr w:type="gramStart"/>
      <w:r w:rsidRPr="00364FDA">
        <w:t>размерах</w:t>
      </w:r>
      <w:proofErr w:type="gramEnd"/>
      <w:r w:rsidRPr="00364FDA">
        <w:t xml:space="preserve"> не ниже установленных трудовым законодательством и иными нормативными правовыми актами, содержащими нормы трудового права.</w:t>
      </w:r>
    </w:p>
    <w:p w:rsidR="00364FDA" w:rsidRDefault="00C9360E" w:rsidP="00DD773D">
      <w:pPr>
        <w:ind w:firstLine="567"/>
        <w:jc w:val="both"/>
      </w:pPr>
      <w:r>
        <w:t xml:space="preserve">6.26. </w:t>
      </w:r>
      <w:r w:rsidRPr="00C9360E">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w:t>
      </w:r>
      <w:r>
        <w:t>Р</w:t>
      </w:r>
      <w:r w:rsidRPr="00C9360E">
        <w:t xml:space="preserve">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w:t>
      </w:r>
      <w:r>
        <w:t>Положением об оплате труда Учреждения</w:t>
      </w:r>
      <w:r w:rsidRPr="00C9360E">
        <w:t xml:space="preserve">, локальными нормативными актами, трудовым договором. </w:t>
      </w:r>
    </w:p>
    <w:p w:rsidR="00C9360E" w:rsidRDefault="00C9360E" w:rsidP="00DD773D">
      <w:pPr>
        <w:ind w:firstLine="567"/>
        <w:jc w:val="both"/>
      </w:pPr>
      <w:r>
        <w:t xml:space="preserve">6.27. </w:t>
      </w:r>
      <w:r w:rsidRPr="00C9360E">
        <w:t xml:space="preserve">При выполнении </w:t>
      </w:r>
      <w:r>
        <w:t>Р</w:t>
      </w:r>
      <w:r w:rsidRPr="00C9360E">
        <w:t>аботником работ различной квалификации его труд оплачивается по работе более высокой квалификации.</w:t>
      </w:r>
    </w:p>
    <w:p w:rsidR="00C9360E" w:rsidRDefault="00C9360E" w:rsidP="00C9360E">
      <w:pPr>
        <w:ind w:firstLine="567"/>
        <w:jc w:val="both"/>
      </w:pPr>
      <w:r>
        <w:t>6.28.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(или) объема дополнительной работы.</w:t>
      </w:r>
    </w:p>
    <w:p w:rsidR="00364FDA" w:rsidRPr="00DC58AF" w:rsidRDefault="00C9360E" w:rsidP="00DD773D">
      <w:pPr>
        <w:ind w:firstLine="567"/>
        <w:jc w:val="both"/>
        <w:rPr>
          <w:highlight w:val="cyan"/>
        </w:rPr>
      </w:pPr>
      <w:r w:rsidRPr="00DC58AF">
        <w:rPr>
          <w:highlight w:val="cyan"/>
        </w:rPr>
        <w:t>6.29.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9360E" w:rsidRPr="00DC58AF" w:rsidRDefault="00C9360E" w:rsidP="00DD773D">
      <w:pPr>
        <w:ind w:firstLine="567"/>
        <w:jc w:val="both"/>
        <w:rPr>
          <w:highlight w:val="cyan"/>
        </w:rPr>
      </w:pPr>
      <w:r w:rsidRPr="00DC58AF">
        <w:rPr>
          <w:highlight w:val="cyan"/>
        </w:rPr>
        <w:t>6.30. 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w:t>
      </w:r>
      <w:r w:rsidR="00193C8F" w:rsidRPr="00DC58AF">
        <w:rPr>
          <w:highlight w:val="cyan"/>
        </w:rPr>
        <w:t xml:space="preserve"> в соответствии с п. 6.29 настоящего Договора</w:t>
      </w:r>
      <w:r w:rsidRPr="00DC58AF">
        <w:rPr>
          <w:highlight w:val="cyan"/>
        </w:rPr>
        <w:t>.</w:t>
      </w:r>
    </w:p>
    <w:p w:rsidR="00364FDA" w:rsidRPr="00DC58AF" w:rsidRDefault="000773CB" w:rsidP="000773CB">
      <w:pPr>
        <w:ind w:firstLine="567"/>
        <w:jc w:val="both"/>
        <w:rPr>
          <w:highlight w:val="cyan"/>
        </w:rPr>
      </w:pPr>
      <w:r w:rsidRPr="00DC58AF">
        <w:rPr>
          <w:highlight w:val="cyan"/>
        </w:rPr>
        <w:t>6.31. Работа в выходной или нерабочий праздничный день оплачивается не менее чем в двойном размере -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773CB" w:rsidRPr="00DC58AF" w:rsidRDefault="000773CB" w:rsidP="000773CB">
      <w:pPr>
        <w:ind w:firstLine="567"/>
        <w:jc w:val="both"/>
        <w:rPr>
          <w:highlight w:val="cyan"/>
        </w:rPr>
      </w:pPr>
      <w:r w:rsidRPr="00DC58AF">
        <w:rPr>
          <w:highlight w:val="cyan"/>
        </w:rPr>
        <w:t xml:space="preserve">6.32.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w:t>
      </w:r>
      <w:r w:rsidRPr="00DC58AF">
        <w:rPr>
          <w:highlight w:val="cyan"/>
        </w:rPr>
        <w:lastRenderedPageBreak/>
        <w:t>оплачиваются часы, фактически отработанные в выходной или нерабочий праздничный день (от 0 часов до 24 часов).</w:t>
      </w:r>
    </w:p>
    <w:p w:rsidR="000773CB" w:rsidRPr="00DC58AF" w:rsidRDefault="000773CB" w:rsidP="000773CB">
      <w:pPr>
        <w:ind w:firstLine="567"/>
        <w:jc w:val="both"/>
        <w:rPr>
          <w:highlight w:val="cyan"/>
        </w:rPr>
      </w:pPr>
      <w:r w:rsidRPr="00DC58AF">
        <w:rPr>
          <w:highlight w:val="cyan"/>
        </w:rPr>
        <w:t>6.33.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773CB" w:rsidRDefault="000773CB" w:rsidP="000773CB">
      <w:pPr>
        <w:ind w:firstLine="567"/>
        <w:jc w:val="both"/>
      </w:pPr>
      <w:r w:rsidRPr="00DC58AF">
        <w:rPr>
          <w:highlight w:val="cyan"/>
        </w:rPr>
        <w:t>6.34.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w:t>
      </w:r>
      <w:r>
        <w:t xml:space="preserve"> законодательством и иными нормативными правовыми актами, содержащими нормы трудового права. Конкретные размеры повышения оплаты труда за работу в ночное время устанавливаются Положением об оплате труда Учреждения.</w:t>
      </w:r>
    </w:p>
    <w:p w:rsidR="007849CC" w:rsidRDefault="007849CC" w:rsidP="007849CC">
      <w:pPr>
        <w:ind w:firstLine="567"/>
        <w:jc w:val="both"/>
      </w:pPr>
      <w:r>
        <w:t xml:space="preserve">6.35. </w:t>
      </w:r>
      <w:r w:rsidRPr="00EF2FDC">
        <w:t>С учетом финансовой возможности учреждения Работодатель вправе производить выплаты социального характера в пределах средств, направленных на оплату труда и при условии гарантированного выполнения всех обязательств по выплате окладов (должностных окладов), выплат компенсационного и стимулирующего характера.</w:t>
      </w:r>
      <w:r>
        <w:t xml:space="preserve"> Виды и размеры выплат социального характера устанавливаются локальными актами Работодателя с учетом мнения первичной профсоюзной организации.</w:t>
      </w:r>
    </w:p>
    <w:p w:rsidR="009B0DCD" w:rsidRDefault="00D36A85" w:rsidP="009B0DCD">
      <w:pPr>
        <w:ind w:firstLine="567"/>
        <w:jc w:val="both"/>
      </w:pPr>
      <w:r>
        <w:t>6.3</w:t>
      </w:r>
      <w:r w:rsidR="007849CC">
        <w:t>6</w:t>
      </w:r>
      <w:r>
        <w:t xml:space="preserve">. </w:t>
      </w:r>
      <w:r w:rsidR="009B0DCD">
        <w:t xml:space="preserve">При невыполнении норм труда, неисполнении трудовых (должностных) обязанностей по вине </w:t>
      </w:r>
      <w:r>
        <w:t>Р</w:t>
      </w:r>
      <w:r w:rsidR="009B0DCD">
        <w:t xml:space="preserve">аботодателя оплата труда производится в размере не ниже средней заработной платы </w:t>
      </w:r>
      <w:r>
        <w:t>Р</w:t>
      </w:r>
      <w:r w:rsidR="009B0DCD">
        <w:t>аботника, рассчитанной пропорционально фактически отработанному времени.</w:t>
      </w:r>
    </w:p>
    <w:p w:rsidR="009B0DCD" w:rsidRDefault="00D36A85" w:rsidP="009B0DCD">
      <w:pPr>
        <w:ind w:firstLine="567"/>
        <w:jc w:val="both"/>
      </w:pPr>
      <w:r>
        <w:t>6.3</w:t>
      </w:r>
      <w:r w:rsidR="006C0623">
        <w:t>7</w:t>
      </w:r>
      <w:r>
        <w:t xml:space="preserve">. </w:t>
      </w:r>
      <w:r w:rsidR="009B0DCD">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0773CB" w:rsidRDefault="00D36A85" w:rsidP="009B0DCD">
      <w:pPr>
        <w:ind w:firstLine="567"/>
        <w:jc w:val="both"/>
      </w:pPr>
      <w:r>
        <w:t>6.3</w:t>
      </w:r>
      <w:r w:rsidR="006C0623">
        <w:t>8</w:t>
      </w:r>
      <w:r>
        <w:t xml:space="preserve">. </w:t>
      </w:r>
      <w:r w:rsidR="009B0DCD">
        <w:t xml:space="preserve">При невыполнении норм труда, неисполнении трудовых (должностных) обязанностей по вине </w:t>
      </w:r>
      <w:r>
        <w:t>Р</w:t>
      </w:r>
      <w:r w:rsidR="009B0DCD">
        <w:t>аботника оплата нормируемой части заработной платы производится в соответствии с объемом выполненной работы.</w:t>
      </w:r>
    </w:p>
    <w:p w:rsidR="000A1376" w:rsidRDefault="00D36A85" w:rsidP="00D36A85">
      <w:pPr>
        <w:ind w:firstLine="567"/>
        <w:jc w:val="both"/>
      </w:pPr>
      <w:r>
        <w:t>6.3</w:t>
      </w:r>
      <w:r w:rsidR="006C0623">
        <w:t>9</w:t>
      </w:r>
      <w:r>
        <w:t xml:space="preserve">. Время простоя по вине Работодателя оплачивается в размере не менее двух третей средней заработной платы Работника, за исключением случаев, предусмотренных ТК РФ. </w:t>
      </w:r>
    </w:p>
    <w:p w:rsidR="00D36A85" w:rsidRDefault="000A1376" w:rsidP="00D36A85">
      <w:pPr>
        <w:ind w:firstLine="567"/>
        <w:jc w:val="both"/>
      </w:pPr>
      <w:r>
        <w:t>6.</w:t>
      </w:r>
      <w:r w:rsidR="006C0623">
        <w:t>40</w:t>
      </w:r>
      <w:r>
        <w:t xml:space="preserve">. </w:t>
      </w:r>
      <w:r w:rsidR="00D36A85">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D36A85" w:rsidRDefault="000A1376" w:rsidP="00D36A85">
      <w:pPr>
        <w:ind w:firstLine="567"/>
        <w:jc w:val="both"/>
      </w:pPr>
      <w:r>
        <w:t>6.4</w:t>
      </w:r>
      <w:r w:rsidR="006C0623">
        <w:t>1</w:t>
      </w:r>
      <w:r>
        <w:t xml:space="preserve">. </w:t>
      </w:r>
      <w:r w:rsidR="00D36A85">
        <w:t xml:space="preserve">Время простоя по вине </w:t>
      </w:r>
      <w:r>
        <w:t>Р</w:t>
      </w:r>
      <w:r w:rsidR="00D36A85">
        <w:t>аботника не оплачивается.</w:t>
      </w:r>
    </w:p>
    <w:p w:rsidR="000A1376" w:rsidRDefault="000A1376" w:rsidP="00D36A85">
      <w:pPr>
        <w:ind w:firstLine="567"/>
        <w:jc w:val="both"/>
      </w:pPr>
      <w:r>
        <w:t>6.4</w:t>
      </w:r>
      <w:r w:rsidR="006C0623">
        <w:t>2</w:t>
      </w:r>
      <w:r>
        <w:t xml:space="preserve">. </w:t>
      </w:r>
      <w:r w:rsidR="00D36A85">
        <w:t xml:space="preserve">О начале простоя, вызванного поломкой оборудования и другими причинами, которые делают невозможным продолжение выполнения </w:t>
      </w:r>
      <w:r>
        <w:t>Р</w:t>
      </w:r>
      <w:r w:rsidR="00D36A85">
        <w:t xml:space="preserve">аботником его трудовой функции, </w:t>
      </w:r>
      <w:r>
        <w:t>Р</w:t>
      </w:r>
      <w:r w:rsidR="00D36A85">
        <w:t xml:space="preserve">аботник обязан сообщить своему непосредственному </w:t>
      </w:r>
      <w:r>
        <w:t xml:space="preserve">и вышестоящему </w:t>
      </w:r>
      <w:r w:rsidR="00D36A85">
        <w:t>руководителю</w:t>
      </w:r>
      <w:r>
        <w:t>.</w:t>
      </w:r>
    </w:p>
    <w:p w:rsidR="007849CC" w:rsidRPr="00EF2FDC" w:rsidRDefault="007849CC" w:rsidP="007849CC">
      <w:pPr>
        <w:ind w:firstLine="567"/>
        <w:jc w:val="both"/>
      </w:pPr>
      <w:r w:rsidRPr="00EF2FDC">
        <w:t>6.</w:t>
      </w:r>
      <w:r w:rsidR="006C0623">
        <w:t>43</w:t>
      </w:r>
      <w:r w:rsidRPr="00EF2FDC">
        <w:t xml:space="preserve">. За счет средств фонда оплаты труда в соответствии со статьей 191 ТК РФ за </w:t>
      </w:r>
      <w:r w:rsidR="006C0623">
        <w:t xml:space="preserve">эффективное </w:t>
      </w:r>
      <w:r w:rsidR="008B39B0">
        <w:t>и</w:t>
      </w:r>
      <w:r w:rsidR="006C0623">
        <w:t xml:space="preserve"> </w:t>
      </w:r>
      <w:r w:rsidR="008B39B0">
        <w:t xml:space="preserve">качественное </w:t>
      </w:r>
      <w:r w:rsidRPr="00EF2FDC">
        <w:t xml:space="preserve">исполнение должностных обязанностей и другие достижения </w:t>
      </w:r>
      <w:r w:rsidR="006C0623">
        <w:t>Р</w:t>
      </w:r>
      <w:r w:rsidRPr="00EF2FDC">
        <w:t>аботникам могут выплачиваться единовременные премии, не входящие в систему оплаты труда, в следующих размерах);</w:t>
      </w:r>
    </w:p>
    <w:p w:rsidR="007849CC" w:rsidRPr="00EF2FDC" w:rsidRDefault="007849CC" w:rsidP="007849CC">
      <w:pPr>
        <w:ind w:firstLine="567"/>
        <w:jc w:val="both"/>
      </w:pPr>
      <w:r w:rsidRPr="00EF2FDC">
        <w:t>- в связи с награждением государственными и (или) ведомственными наградами, присуждением почетных званий – до 5000 рублей;</w:t>
      </w:r>
    </w:p>
    <w:p w:rsidR="007849CC" w:rsidRPr="00EF2FDC" w:rsidRDefault="007849CC" w:rsidP="007849CC">
      <w:pPr>
        <w:ind w:firstLine="567"/>
        <w:jc w:val="both"/>
      </w:pPr>
      <w:r w:rsidRPr="00EF2FDC">
        <w:t>- в связи с государственными и профессиональными праздниками, установленными законодательством Российской Федерации – до 3000 рублей один раз в год;</w:t>
      </w:r>
    </w:p>
    <w:p w:rsidR="007849CC" w:rsidRPr="00EF2FDC" w:rsidRDefault="007849CC" w:rsidP="007849CC">
      <w:pPr>
        <w:ind w:firstLine="567"/>
        <w:jc w:val="both"/>
      </w:pPr>
      <w:r w:rsidRPr="00EF2FDC">
        <w:t xml:space="preserve">- по случаю юбилейных дат (в связи с 50-летием, 55-летием, 60-летием и 65- </w:t>
      </w:r>
      <w:proofErr w:type="spellStart"/>
      <w:r w:rsidRPr="00EF2FDC">
        <w:t>летием</w:t>
      </w:r>
      <w:proofErr w:type="spellEnd"/>
      <w:r w:rsidRPr="00EF2FDC">
        <w:t xml:space="preserve"> со дня рождения) – до 3000 рублей.</w:t>
      </w:r>
    </w:p>
    <w:p w:rsidR="0085433A" w:rsidRDefault="007849CC" w:rsidP="007849CC">
      <w:pPr>
        <w:ind w:firstLine="567"/>
        <w:jc w:val="both"/>
      </w:pPr>
      <w:r w:rsidRPr="00EF2FDC">
        <w:t>6.</w:t>
      </w:r>
      <w:r w:rsidR="006C0623">
        <w:t>44</w:t>
      </w:r>
      <w:r w:rsidRPr="00EF2FDC">
        <w:t xml:space="preserve">. Решение о выплате единовременной премии </w:t>
      </w:r>
      <w:r>
        <w:t>Р</w:t>
      </w:r>
      <w:r w:rsidRPr="00EF2FDC">
        <w:t xml:space="preserve">аботникам принимает руководитель </w:t>
      </w:r>
      <w:r>
        <w:t>У</w:t>
      </w:r>
      <w:r w:rsidRPr="00EF2FDC">
        <w:t xml:space="preserve">чреждения, а руководителю </w:t>
      </w:r>
      <w:r>
        <w:t>У</w:t>
      </w:r>
      <w:r w:rsidRPr="00EF2FDC">
        <w:t>чреждения –</w:t>
      </w:r>
      <w:r>
        <w:t xml:space="preserve"> </w:t>
      </w:r>
      <w:r w:rsidRPr="00EF2FDC">
        <w:t xml:space="preserve">государственный орган области, в введении которого находится </w:t>
      </w:r>
      <w:r>
        <w:t>У</w:t>
      </w:r>
      <w:r w:rsidRPr="00EF2FDC">
        <w:t>чреждение.</w:t>
      </w:r>
    </w:p>
    <w:p w:rsidR="0085433A" w:rsidRDefault="0085433A" w:rsidP="007849CC">
      <w:pPr>
        <w:ind w:firstLine="567"/>
        <w:jc w:val="both"/>
      </w:pPr>
      <w:r>
        <w:t>Работникам, имеющим взыскание, премия выплачивается по усмотрению руководителя.</w:t>
      </w:r>
    </w:p>
    <w:p w:rsidR="007849CC" w:rsidRPr="00EF2FDC" w:rsidRDefault="007849CC" w:rsidP="007849CC">
      <w:pPr>
        <w:ind w:firstLine="567"/>
        <w:jc w:val="both"/>
      </w:pPr>
      <w:r w:rsidRPr="00EF2FDC">
        <w:lastRenderedPageBreak/>
        <w:t xml:space="preserve">Размер премии определяется приказом </w:t>
      </w:r>
      <w:r>
        <w:t>Работодателя</w:t>
      </w:r>
      <w:r w:rsidRPr="00EF2FDC">
        <w:t xml:space="preserve"> в пределах общей экономии по фонду оплаты труда.</w:t>
      </w:r>
      <w:r w:rsidR="00DB29AC">
        <w:t xml:space="preserve"> </w:t>
      </w:r>
      <w:r w:rsidR="00F534B4">
        <w:t>Выплаты е</w:t>
      </w:r>
      <w:r w:rsidR="00DB29AC">
        <w:t>диновременн</w:t>
      </w:r>
      <w:r w:rsidR="00F534B4">
        <w:t>ой</w:t>
      </w:r>
      <w:r w:rsidR="00DB29AC">
        <w:t xml:space="preserve"> преми</w:t>
      </w:r>
      <w:r w:rsidR="00F534B4">
        <w:t>и</w:t>
      </w:r>
      <w:r w:rsidR="00DB29AC">
        <w:t xml:space="preserve"> работникам, работающим по совместительству</w:t>
      </w:r>
      <w:r w:rsidR="0085433A">
        <w:t xml:space="preserve"> (совмещению)</w:t>
      </w:r>
      <w:r w:rsidR="00DB29AC">
        <w:t xml:space="preserve">, </w:t>
      </w:r>
      <w:r w:rsidR="00F534B4">
        <w:t xml:space="preserve">определяются </w:t>
      </w:r>
      <w:r w:rsidR="0085433A">
        <w:t>руководителем Учреждения</w:t>
      </w:r>
      <w:r w:rsidR="00DB29AC">
        <w:t>.</w:t>
      </w:r>
    </w:p>
    <w:p w:rsidR="007A7219" w:rsidRDefault="007A7219" w:rsidP="009A5A74">
      <w:pPr>
        <w:pStyle w:val="ConsPlusNormal"/>
        <w:widowControl/>
        <w:ind w:left="1440" w:right="1434" w:firstLine="0"/>
        <w:jc w:val="center"/>
        <w:rPr>
          <w:rFonts w:ascii="Times New Roman" w:hAnsi="Times New Roman" w:cs="Times New Roman"/>
          <w:b/>
          <w:sz w:val="24"/>
          <w:szCs w:val="24"/>
        </w:rPr>
      </w:pPr>
    </w:p>
    <w:p w:rsidR="0011112F" w:rsidRDefault="0011112F" w:rsidP="007A7219">
      <w:pPr>
        <w:jc w:val="center"/>
        <w:rPr>
          <w:b/>
        </w:rPr>
      </w:pPr>
      <w:r>
        <w:rPr>
          <w:b/>
        </w:rPr>
        <w:t xml:space="preserve">7. </w:t>
      </w:r>
      <w:r w:rsidR="00286E9E">
        <w:rPr>
          <w:b/>
        </w:rPr>
        <w:t>П</w:t>
      </w:r>
      <w:r w:rsidR="008B39B0">
        <w:rPr>
          <w:b/>
        </w:rPr>
        <w:t>овышени</w:t>
      </w:r>
      <w:r w:rsidR="00286E9E">
        <w:rPr>
          <w:b/>
        </w:rPr>
        <w:t>е</w:t>
      </w:r>
      <w:r w:rsidR="008B39B0">
        <w:rPr>
          <w:b/>
        </w:rPr>
        <w:t xml:space="preserve"> квалификации</w:t>
      </w:r>
      <w:r w:rsidR="00286E9E">
        <w:rPr>
          <w:b/>
        </w:rPr>
        <w:t>, прохождение аккредитации и аттестации</w:t>
      </w:r>
      <w:r w:rsidRPr="0011112F">
        <w:rPr>
          <w:b/>
        </w:rPr>
        <w:t xml:space="preserve"> медицинскими </w:t>
      </w:r>
      <w:r>
        <w:rPr>
          <w:b/>
        </w:rPr>
        <w:t xml:space="preserve">и </w:t>
      </w:r>
      <w:r w:rsidRPr="0011112F">
        <w:rPr>
          <w:b/>
        </w:rPr>
        <w:t xml:space="preserve">фармацевтическими работниками </w:t>
      </w:r>
    </w:p>
    <w:p w:rsidR="00286E9E" w:rsidRPr="00424416" w:rsidRDefault="00286E9E" w:rsidP="00424416">
      <w:pPr>
        <w:jc w:val="both"/>
        <w:rPr>
          <w:b/>
        </w:rPr>
      </w:pPr>
    </w:p>
    <w:p w:rsidR="00286E9E" w:rsidRPr="00424416" w:rsidRDefault="00286E9E" w:rsidP="00424416">
      <w:pPr>
        <w:ind w:firstLine="567"/>
        <w:jc w:val="both"/>
      </w:pPr>
      <w:r w:rsidRPr="00424416">
        <w:t>7.1.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rsidR="00286E9E" w:rsidRPr="00424416" w:rsidRDefault="00286E9E" w:rsidP="00424416">
      <w:pPr>
        <w:ind w:firstLine="567"/>
        <w:jc w:val="both"/>
      </w:pPr>
      <w:r w:rsidRPr="00424416">
        <w:t>7.2. Право на осуществление фармацевтической деятельности в Российской Федерации имеют</w:t>
      </w:r>
      <w:r w:rsidR="00F40B5D">
        <w:t>:</w:t>
      </w:r>
    </w:p>
    <w:p w:rsidR="00286E9E" w:rsidRPr="00424416" w:rsidRDefault="00286E9E" w:rsidP="00424416">
      <w:pPr>
        <w:ind w:firstLine="567"/>
        <w:jc w:val="both"/>
      </w:pPr>
      <w:r w:rsidRPr="00424416">
        <w:t>- лица, получившие фармацевтическое образование в Российской Федерации и прошедшие аккредитацию специалиста;</w:t>
      </w:r>
    </w:p>
    <w:p w:rsidR="00286E9E" w:rsidRPr="00424416" w:rsidRDefault="00286E9E" w:rsidP="00424416">
      <w:pPr>
        <w:ind w:firstLine="567"/>
        <w:jc w:val="both"/>
      </w:pPr>
      <w:r w:rsidRPr="00424416">
        <w:t>-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FB30D1" w:rsidRPr="00424416" w:rsidRDefault="00FB30D1" w:rsidP="00424416">
      <w:pPr>
        <w:ind w:firstLine="567"/>
        <w:jc w:val="both"/>
      </w:pPr>
      <w:r w:rsidRPr="00424416">
        <w:t xml:space="preserve">7.3. Аккредитация специалиста проводится не реже одного раза в пять лет. </w:t>
      </w:r>
    </w:p>
    <w:p w:rsidR="00FB30D1" w:rsidRPr="00424416" w:rsidRDefault="00FB30D1" w:rsidP="00424416">
      <w:pPr>
        <w:ind w:firstLine="567"/>
        <w:jc w:val="both"/>
      </w:pPr>
      <w:r w:rsidRPr="00424416">
        <w:t xml:space="preserve">7.4. Для прохождения периодической аккредитации аккредитуемый Работник представляет лично или направляет заказным письмом с уведомлением в </w:t>
      </w:r>
      <w:proofErr w:type="spellStart"/>
      <w:r w:rsidR="00DB29AC">
        <w:t>аккредитационную</w:t>
      </w:r>
      <w:proofErr w:type="spellEnd"/>
      <w:r w:rsidRPr="00424416">
        <w:t xml:space="preserve"> подкомиссию следующие документы:</w:t>
      </w:r>
    </w:p>
    <w:p w:rsidR="00FB30D1" w:rsidRPr="00424416" w:rsidRDefault="00FB30D1" w:rsidP="00424416">
      <w:pPr>
        <w:ind w:firstLine="567"/>
        <w:jc w:val="both"/>
      </w:pPr>
      <w:r w:rsidRPr="00424416">
        <w:t>- заявление;</w:t>
      </w:r>
    </w:p>
    <w:p w:rsidR="00FB30D1" w:rsidRPr="00424416" w:rsidRDefault="00FB30D1" w:rsidP="00424416">
      <w:pPr>
        <w:ind w:firstLine="567"/>
        <w:jc w:val="both"/>
      </w:pPr>
      <w:r w:rsidRPr="00424416">
        <w:t>- копию документа, удостоверяющего личность;</w:t>
      </w:r>
    </w:p>
    <w:p w:rsidR="00FB30D1" w:rsidRPr="00424416" w:rsidRDefault="00FB30D1" w:rsidP="00424416">
      <w:pPr>
        <w:ind w:firstLine="567"/>
        <w:jc w:val="both"/>
      </w:pPr>
      <w:r w:rsidRPr="00424416">
        <w:t>- отчет за последние пять лет о профессиональной деятельности аккредитуемого, включающий сведения об индивидуальных профессиональных достижениях, сведения об освоении программ повышения квалификации, обеспечивающих непрерывное совершенствование профессиональных навыков и расширения квалификации (далее - портфолио);</w:t>
      </w:r>
    </w:p>
    <w:p w:rsidR="00FB30D1" w:rsidRPr="00424416" w:rsidRDefault="00FB30D1" w:rsidP="00424416">
      <w:pPr>
        <w:ind w:firstLine="567"/>
        <w:jc w:val="both"/>
      </w:pPr>
      <w:r w:rsidRPr="00424416">
        <w:t>- копию сертификата специалиста (при наличии) или свидетельства об аккредитации специалиста (при наличии);</w:t>
      </w:r>
    </w:p>
    <w:p w:rsidR="00FB30D1" w:rsidRPr="00424416" w:rsidRDefault="00FB30D1" w:rsidP="00424416">
      <w:pPr>
        <w:ind w:firstLine="567"/>
        <w:jc w:val="both"/>
      </w:pPr>
      <w:r w:rsidRPr="00424416">
        <w:t>- копии документов о высшем образовании и о квалификации (с приложениями) или о среднем профессиональном образовании (с приложениями) или выписку из протокола заседания государственной экзаменационной комиссии;</w:t>
      </w:r>
    </w:p>
    <w:p w:rsidR="00FB30D1" w:rsidRPr="00424416" w:rsidRDefault="00FB30D1" w:rsidP="00424416">
      <w:pPr>
        <w:ind w:firstLine="567"/>
        <w:jc w:val="both"/>
      </w:pPr>
      <w:r w:rsidRPr="00424416">
        <w:t>- копию трудовой книжки (при наличии);</w:t>
      </w:r>
    </w:p>
    <w:p w:rsidR="00FB30D1" w:rsidRPr="00424416" w:rsidRDefault="00FB30D1" w:rsidP="00424416">
      <w:pPr>
        <w:ind w:firstLine="567"/>
        <w:jc w:val="both"/>
      </w:pPr>
      <w:r w:rsidRPr="00424416">
        <w:t>- копию страхового свидетельства обязательного пенсионного страхования (для иностранных граждан и лиц без гражданства - при наличии).</w:t>
      </w:r>
    </w:p>
    <w:p w:rsidR="00FB30D1" w:rsidRPr="00424416" w:rsidRDefault="00FB30D1" w:rsidP="00424416">
      <w:pPr>
        <w:ind w:firstLine="567"/>
        <w:jc w:val="both"/>
      </w:pPr>
      <w:r w:rsidRPr="00424416">
        <w:t>7.5.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w:t>
      </w:r>
    </w:p>
    <w:p w:rsidR="00557C26" w:rsidRPr="00424416" w:rsidRDefault="00557C26" w:rsidP="00424416">
      <w:pPr>
        <w:ind w:firstLine="567"/>
        <w:jc w:val="both"/>
        <w:rPr>
          <w:b/>
        </w:rPr>
      </w:pPr>
      <w:r w:rsidRPr="00424416">
        <w:t>7.6. Совершенствование Работниками профессиональных знаний и навыков осуществляется путем их обучения в образовательных и научных организациях по дополнительным профессиональным образовательным программам, реализуемым в виде повышения квалификации, профессиональной переподготовки, стажировки.</w:t>
      </w:r>
    </w:p>
    <w:p w:rsidR="00557C26" w:rsidRPr="00424416" w:rsidRDefault="00557C26" w:rsidP="00424416">
      <w:pPr>
        <w:ind w:firstLine="567"/>
        <w:jc w:val="both"/>
      </w:pPr>
      <w:r w:rsidRPr="00424416">
        <w:t>7.7. Повышение квалификации, профессиональная переподготовка и стажировка Работников может проводятся с отрывом от работы, с частичным отрывом от работы, в дистанционной форме и по индивидуальным формам обучения.</w:t>
      </w:r>
    </w:p>
    <w:p w:rsidR="00557C26" w:rsidRPr="00424416" w:rsidRDefault="00557C26" w:rsidP="00424416">
      <w:pPr>
        <w:ind w:firstLine="567"/>
        <w:jc w:val="both"/>
      </w:pPr>
      <w:r w:rsidRPr="00780664">
        <w:rPr>
          <w:highlight w:val="yellow"/>
        </w:rPr>
        <w:t>7.8. Необходимость прохождения Работниками повышения квалификации, профессиональной переподготовки и стажировки устанавливается Работодателем</w:t>
      </w:r>
      <w:r w:rsidR="00BD4B48">
        <w:rPr>
          <w:highlight w:val="yellow"/>
        </w:rPr>
        <w:t xml:space="preserve"> по заявлению работника</w:t>
      </w:r>
      <w:r w:rsidRPr="00780664">
        <w:rPr>
          <w:highlight w:val="yellow"/>
        </w:rPr>
        <w:t>.</w:t>
      </w:r>
    </w:p>
    <w:p w:rsidR="00557C26" w:rsidRPr="00424416" w:rsidRDefault="00557C26" w:rsidP="00424416">
      <w:pPr>
        <w:ind w:firstLine="567"/>
        <w:jc w:val="both"/>
      </w:pPr>
      <w:r w:rsidRPr="00424416">
        <w:lastRenderedPageBreak/>
        <w:t>7.9. Профессиональная переподготовка проводится в обязательном порядке для Работников, планирующих выполнение нового вида медицинской или фармацевтической деятельности.</w:t>
      </w:r>
    </w:p>
    <w:p w:rsidR="003515F8" w:rsidRPr="00424416" w:rsidRDefault="0011112F" w:rsidP="00424416">
      <w:pPr>
        <w:ind w:firstLine="567"/>
        <w:jc w:val="both"/>
      </w:pPr>
      <w:r w:rsidRPr="00424416">
        <w:t>7.</w:t>
      </w:r>
      <w:r w:rsidR="00557C26" w:rsidRPr="00424416">
        <w:t>10</w:t>
      </w:r>
      <w:r w:rsidRPr="00424416">
        <w:t xml:space="preserve">. Повышение квалификации </w:t>
      </w:r>
      <w:r w:rsidR="003515F8" w:rsidRPr="00424416">
        <w:t>Р</w:t>
      </w:r>
      <w:r w:rsidRPr="00424416">
        <w:t>аботников проводится не реже одного раза в 5 лет в течение всей их трудовой деятельности.</w:t>
      </w:r>
    </w:p>
    <w:p w:rsidR="002A7AB5" w:rsidRPr="00424416" w:rsidRDefault="002A7AB5" w:rsidP="00424416">
      <w:pPr>
        <w:ind w:firstLine="567"/>
        <w:jc w:val="both"/>
      </w:pPr>
      <w:r w:rsidRPr="00424416">
        <w:t>7.1</w:t>
      </w:r>
      <w:r w:rsidR="00557C26" w:rsidRPr="00424416">
        <w:t>1</w:t>
      </w:r>
      <w:r w:rsidRPr="00424416">
        <w:t xml:space="preserve">. Обучение по программам дополнительного профессионального образования Работников, имеющих среднее и/или высшее медицинское образование, не соответствующее квалификационным характеристикам и квалификационным требованиям, указанным в пункте 7.9 настоящего Договора, но имеющих непрерывный стаж практической работы по соответствующей </w:t>
      </w:r>
      <w:r w:rsidRPr="00424416">
        <w:rPr>
          <w:iCs/>
        </w:rPr>
        <w:t>медицинской</w:t>
      </w:r>
      <w:r w:rsidRPr="00424416">
        <w:t xml:space="preserve"> специальности более 5 лет организуется в виде </w:t>
      </w:r>
      <w:r w:rsidRPr="00424416">
        <w:rPr>
          <w:iCs/>
        </w:rPr>
        <w:t>повышения</w:t>
      </w:r>
      <w:r w:rsidRPr="00424416">
        <w:t xml:space="preserve"> </w:t>
      </w:r>
      <w:r w:rsidRPr="00424416">
        <w:rPr>
          <w:iCs/>
        </w:rPr>
        <w:t>квалификации</w:t>
      </w:r>
      <w:r w:rsidRPr="00424416">
        <w:t xml:space="preserve"> (нормативный срок прохождения подготовки при любой форме обучения составляет от 100 до 500 часов) - для </w:t>
      </w:r>
      <w:r w:rsidRPr="00424416">
        <w:rPr>
          <w:iCs/>
        </w:rPr>
        <w:t>работников</w:t>
      </w:r>
      <w:r w:rsidRPr="00424416">
        <w:t>, имеющих стаж работы 10 лет и более, по программам дополнительного профессионального образования.</w:t>
      </w:r>
    </w:p>
    <w:p w:rsidR="0011112F" w:rsidRPr="00424416" w:rsidRDefault="00FA0266" w:rsidP="00424416">
      <w:pPr>
        <w:ind w:firstLine="567"/>
        <w:jc w:val="both"/>
      </w:pPr>
      <w:r w:rsidRPr="00424416">
        <w:t>7.1</w:t>
      </w:r>
      <w:r w:rsidR="00557C26" w:rsidRPr="00424416">
        <w:t>2</w:t>
      </w:r>
      <w:r w:rsidRPr="00424416">
        <w:t xml:space="preserve">. </w:t>
      </w:r>
      <w:r w:rsidR="002A7AB5" w:rsidRPr="00424416">
        <w:t>Для зачисления</w:t>
      </w:r>
      <w:r w:rsidR="0011112F" w:rsidRPr="00424416">
        <w:t xml:space="preserve"> </w:t>
      </w:r>
      <w:r w:rsidR="002A7AB5" w:rsidRPr="00424416">
        <w:t xml:space="preserve">с целью обучения по программам дополнительного профессионального образования Работник </w:t>
      </w:r>
      <w:r w:rsidR="008B39B0" w:rsidRPr="00424416">
        <w:t xml:space="preserve">лично </w:t>
      </w:r>
      <w:r w:rsidR="002A7AB5" w:rsidRPr="00424416">
        <w:t xml:space="preserve">предоставляет </w:t>
      </w:r>
      <w:r w:rsidR="0011112F" w:rsidRPr="00424416">
        <w:t>в образовательную или научную организацию:</w:t>
      </w:r>
    </w:p>
    <w:p w:rsidR="002A7AB5" w:rsidRPr="00424416" w:rsidRDefault="00780664" w:rsidP="00424416">
      <w:pPr>
        <w:jc w:val="both"/>
      </w:pPr>
      <w:r>
        <w:t>- личное заявление</w:t>
      </w:r>
      <w:r w:rsidR="002A7AB5" w:rsidRPr="00424416">
        <w:t>;</w:t>
      </w:r>
    </w:p>
    <w:p w:rsidR="002A7AB5" w:rsidRPr="00424416" w:rsidRDefault="002A7AB5" w:rsidP="00424416">
      <w:pPr>
        <w:jc w:val="both"/>
      </w:pPr>
      <w:r w:rsidRPr="00424416">
        <w:t xml:space="preserve">- </w:t>
      </w:r>
      <w:r w:rsidR="00557C26" w:rsidRPr="00424416">
        <w:t>д</w:t>
      </w:r>
      <w:r w:rsidRPr="00424416">
        <w:t>окумент</w:t>
      </w:r>
      <w:r w:rsidR="00557C26" w:rsidRPr="00424416">
        <w:t>ы</w:t>
      </w:r>
      <w:r w:rsidRPr="00424416">
        <w:t>, подтверждающи</w:t>
      </w:r>
      <w:r w:rsidR="00557C26" w:rsidRPr="00424416">
        <w:t>е</w:t>
      </w:r>
      <w:r w:rsidRPr="00424416">
        <w:t xml:space="preserve"> соответствие уровня профессионального образования квалификационным требованиям, предъявляемым к соответствующим специалистам с медицинским образованием (за исключением работников, указанных в пункте </w:t>
      </w:r>
      <w:r w:rsidR="00E33464" w:rsidRPr="00424416">
        <w:t>7.1</w:t>
      </w:r>
      <w:r w:rsidR="00557C26" w:rsidRPr="00424416">
        <w:t>1</w:t>
      </w:r>
      <w:r w:rsidRPr="00424416">
        <w:t xml:space="preserve"> настоящего </w:t>
      </w:r>
      <w:r w:rsidR="00E33464" w:rsidRPr="00424416">
        <w:t>Договора</w:t>
      </w:r>
      <w:r w:rsidRPr="00424416">
        <w:t>);</w:t>
      </w:r>
    </w:p>
    <w:p w:rsidR="002A7AB5" w:rsidRPr="00424416" w:rsidRDefault="002A7AB5" w:rsidP="00424416">
      <w:pPr>
        <w:jc w:val="both"/>
      </w:pPr>
      <w:r w:rsidRPr="00424416">
        <w:t>- документ</w:t>
      </w:r>
      <w:r w:rsidR="00557C26" w:rsidRPr="00424416">
        <w:t>ы</w:t>
      </w:r>
      <w:r w:rsidRPr="00424416">
        <w:t>, подтверждающи</w:t>
      </w:r>
      <w:r w:rsidR="00557C26" w:rsidRPr="00424416">
        <w:t>е</w:t>
      </w:r>
      <w:r w:rsidRPr="00424416">
        <w:t xml:space="preserve"> непрерывный стаж практической работы по соответствующей медицинской специальности более 5 лет (для работников, указанных в пункте </w:t>
      </w:r>
      <w:r w:rsidR="00E33464" w:rsidRPr="00424416">
        <w:t>7.1</w:t>
      </w:r>
      <w:r w:rsidR="00557C26" w:rsidRPr="00424416">
        <w:t>1</w:t>
      </w:r>
      <w:r w:rsidRPr="00424416">
        <w:t xml:space="preserve"> настоящего </w:t>
      </w:r>
      <w:r w:rsidR="00E33464" w:rsidRPr="00424416">
        <w:t>Договора</w:t>
      </w:r>
      <w:r w:rsidRPr="00424416">
        <w:t>).</w:t>
      </w:r>
    </w:p>
    <w:p w:rsidR="00557C26" w:rsidRPr="00424416" w:rsidRDefault="00557C26" w:rsidP="00424416">
      <w:pPr>
        <w:ind w:firstLine="567"/>
        <w:jc w:val="both"/>
      </w:pPr>
      <w:r w:rsidRPr="00424416">
        <w:t xml:space="preserve">7.13. После освоения </w:t>
      </w:r>
      <w:r w:rsidR="002A7AB5" w:rsidRPr="00424416">
        <w:t>программ</w:t>
      </w:r>
      <w:r w:rsidRPr="00424416">
        <w:t>ы</w:t>
      </w:r>
      <w:r w:rsidR="002A7AB5" w:rsidRPr="00424416">
        <w:t xml:space="preserve"> дополнительного профессионального образования </w:t>
      </w:r>
      <w:r w:rsidRPr="00424416">
        <w:t>Работник получает свидетельство о повышении квалификации, копию которого предоставляет в отдел кадров Учреждения для внесения в Единую государственную информационную систему.</w:t>
      </w:r>
    </w:p>
    <w:p w:rsidR="002A7AB5" w:rsidRPr="00424416" w:rsidRDefault="00C67890" w:rsidP="00424416">
      <w:pPr>
        <w:ind w:firstLine="567"/>
        <w:jc w:val="both"/>
      </w:pPr>
      <w:r w:rsidRPr="00424416">
        <w:t>7.14</w:t>
      </w:r>
      <w:r w:rsidR="002A7AB5" w:rsidRPr="00424416">
        <w:t xml:space="preserve">. Работники, указанные в пункте </w:t>
      </w:r>
      <w:r w:rsidR="00E33464" w:rsidRPr="00424416">
        <w:t>7.1</w:t>
      </w:r>
      <w:r w:rsidR="00557C26" w:rsidRPr="00424416">
        <w:t>1</w:t>
      </w:r>
      <w:r w:rsidR="002A7AB5" w:rsidRPr="00424416">
        <w:t xml:space="preserve"> настоящего </w:t>
      </w:r>
      <w:r w:rsidR="00E33464" w:rsidRPr="00424416">
        <w:t>Договора</w:t>
      </w:r>
      <w:r w:rsidR="002A7AB5" w:rsidRPr="00424416">
        <w:t>, успешно завершившие освоение программ дополнительного профессионального образования в виде повышения квалификации, могут продолжать профессиональную деятельность по соответствующей медицинской специальности.</w:t>
      </w:r>
    </w:p>
    <w:p w:rsidR="004D3A84" w:rsidRPr="00424416" w:rsidRDefault="00557C26" w:rsidP="00424416">
      <w:pPr>
        <w:ind w:firstLine="567"/>
        <w:jc w:val="both"/>
      </w:pPr>
      <w:r w:rsidRPr="00BD4B48">
        <w:rPr>
          <w:highlight w:val="yellow"/>
        </w:rPr>
        <w:t xml:space="preserve">7.15. </w:t>
      </w:r>
      <w:r w:rsidR="004D3A84" w:rsidRPr="00BD4B48">
        <w:rPr>
          <w:highlight w:val="yellow"/>
        </w:rPr>
        <w:t>В целях реализации права на получение квалификационной категории</w:t>
      </w:r>
      <w:r w:rsidR="000D768F" w:rsidRPr="00BD4B48">
        <w:rPr>
          <w:highlight w:val="yellow"/>
        </w:rPr>
        <w:t>,</w:t>
      </w:r>
      <w:r w:rsidR="004D3A84" w:rsidRPr="00BD4B48">
        <w:rPr>
          <w:highlight w:val="yellow"/>
        </w:rPr>
        <w:t xml:space="preserve"> </w:t>
      </w:r>
      <w:r w:rsidR="000D768F" w:rsidRPr="00BD4B48">
        <w:rPr>
          <w:highlight w:val="yellow"/>
        </w:rPr>
        <w:t xml:space="preserve">по инициативе работников (по личному заявлению), </w:t>
      </w:r>
      <w:r w:rsidR="004D3A84" w:rsidRPr="00BD4B48">
        <w:rPr>
          <w:highlight w:val="yellow"/>
        </w:rPr>
        <w:t xml:space="preserve">проводится аттестация медицинских и фармацевтических </w:t>
      </w:r>
      <w:r w:rsidR="00D94DDD" w:rsidRPr="00BD4B48">
        <w:rPr>
          <w:highlight w:val="yellow"/>
        </w:rPr>
        <w:t>Р</w:t>
      </w:r>
      <w:r w:rsidR="004D3A84" w:rsidRPr="00BD4B48">
        <w:rPr>
          <w:highlight w:val="yellow"/>
        </w:rPr>
        <w:t>аботников.</w:t>
      </w:r>
      <w:r w:rsidR="00D94DDD" w:rsidRPr="00BD4B48">
        <w:rPr>
          <w:highlight w:val="yellow"/>
        </w:rPr>
        <w:t xml:space="preserve"> Аттестация проводится по специальностям, предусмотренным номенклатурой специальностей </w:t>
      </w:r>
      <w:r w:rsidR="00D94DDD" w:rsidRPr="00BD4B48">
        <w:rPr>
          <w:iCs/>
          <w:highlight w:val="yellow"/>
        </w:rPr>
        <w:t>специалистов</w:t>
      </w:r>
      <w:r w:rsidR="00D94DDD" w:rsidRPr="00BD4B48">
        <w:rPr>
          <w:highlight w:val="yellow"/>
        </w:rPr>
        <w:t xml:space="preserve">, имеющих высшее </w:t>
      </w:r>
      <w:r w:rsidR="00D94DDD" w:rsidRPr="00BD4B48">
        <w:rPr>
          <w:iCs/>
          <w:highlight w:val="yellow"/>
        </w:rPr>
        <w:t>медицинское</w:t>
      </w:r>
      <w:r w:rsidR="00D94DDD" w:rsidRPr="00BD4B48">
        <w:rPr>
          <w:highlight w:val="yellow"/>
        </w:rPr>
        <w:t xml:space="preserve"> и фармацевтическое образование или среднее профессиональное </w:t>
      </w:r>
      <w:r w:rsidR="00D94DDD" w:rsidRPr="00BD4B48">
        <w:rPr>
          <w:iCs/>
          <w:highlight w:val="yellow"/>
        </w:rPr>
        <w:t>медицинское</w:t>
      </w:r>
      <w:r w:rsidR="00D94DDD" w:rsidRPr="00BD4B48">
        <w:rPr>
          <w:highlight w:val="yellow"/>
        </w:rPr>
        <w:t xml:space="preserve"> и фармацевтическое образование. По результатам аттестации устанавливаются вторая, первая или высшая </w:t>
      </w:r>
      <w:r w:rsidR="00D94DDD" w:rsidRPr="00BD4B48">
        <w:rPr>
          <w:iCs/>
          <w:highlight w:val="yellow"/>
        </w:rPr>
        <w:t>квалификационная</w:t>
      </w:r>
      <w:r w:rsidR="00D94DDD" w:rsidRPr="00BD4B48">
        <w:rPr>
          <w:highlight w:val="yellow"/>
        </w:rPr>
        <w:t xml:space="preserve"> </w:t>
      </w:r>
      <w:r w:rsidR="00D94DDD" w:rsidRPr="00BD4B48">
        <w:rPr>
          <w:iCs/>
          <w:highlight w:val="yellow"/>
        </w:rPr>
        <w:t>категория.</w:t>
      </w:r>
      <w:r w:rsidR="000D768F" w:rsidRPr="00BD4B48">
        <w:rPr>
          <w:iCs/>
          <w:highlight w:val="yellow"/>
        </w:rPr>
        <w:t xml:space="preserve"> За сроками категории и периодами аттестации работник ведет самостоятельный контроль</w:t>
      </w:r>
      <w:r w:rsidR="0085433A">
        <w:rPr>
          <w:iCs/>
        </w:rPr>
        <w:t>, но сдает работы</w:t>
      </w:r>
      <w:r w:rsidR="002622E5">
        <w:rPr>
          <w:iCs/>
        </w:rPr>
        <w:t xml:space="preserve"> на рецензирование не позднее чем за 4 (четыре) месяца до срока аттестации.</w:t>
      </w:r>
    </w:p>
    <w:p w:rsidR="004D3A84" w:rsidRPr="00424416" w:rsidRDefault="004D3A84" w:rsidP="00424416">
      <w:pPr>
        <w:ind w:firstLine="567"/>
        <w:jc w:val="both"/>
      </w:pPr>
      <w:r w:rsidRPr="00424416">
        <w:t>7.</w:t>
      </w:r>
      <w:r w:rsidR="00D94DDD" w:rsidRPr="00424416">
        <w:t>16</w:t>
      </w:r>
      <w:r w:rsidRPr="00424416">
        <w:t xml:space="preserve">. </w:t>
      </w:r>
      <w:r w:rsidR="00D94DDD" w:rsidRPr="00424416">
        <w:t xml:space="preserve">Работники </w:t>
      </w:r>
      <w:r w:rsidRPr="00424416">
        <w:t xml:space="preserve">проходят аттестацию раз в пять лет, за исключением аттестации на присвоение более высокой квалификационной категории. </w:t>
      </w:r>
      <w:r w:rsidR="00D94DDD" w:rsidRPr="00424416">
        <w:t>Работники</w:t>
      </w:r>
      <w:r w:rsidRPr="00424416">
        <w:t xml:space="preserve"> могут проходить аттестацию на присвоение более высокой квалификационной категории</w:t>
      </w:r>
      <w:r w:rsidR="002622E5">
        <w:t xml:space="preserve"> по мере своей подготовленности</w:t>
      </w:r>
      <w:r w:rsidRPr="00424416">
        <w:t>.</w:t>
      </w:r>
    </w:p>
    <w:p w:rsidR="00D94DDD" w:rsidRPr="00424416" w:rsidRDefault="00D94DDD" w:rsidP="00424416">
      <w:pPr>
        <w:ind w:firstLine="567"/>
        <w:jc w:val="both"/>
      </w:pPr>
      <w:r w:rsidRPr="00424416">
        <w:t xml:space="preserve">7.17. </w:t>
      </w:r>
      <w:r w:rsidR="004D3A84" w:rsidRPr="00424416">
        <w:t xml:space="preserve">Квалификационные категории, присвоенные </w:t>
      </w:r>
      <w:r w:rsidRPr="00424416">
        <w:t>Работникам</w:t>
      </w:r>
      <w:r w:rsidR="004D3A84" w:rsidRPr="00424416">
        <w:t>, действительны в течение пяти лет со дня издания акта об их присвоении.</w:t>
      </w:r>
    </w:p>
    <w:p w:rsidR="001E2421" w:rsidRPr="00424416" w:rsidRDefault="00D94DDD" w:rsidP="00424416">
      <w:pPr>
        <w:ind w:firstLine="567"/>
        <w:jc w:val="both"/>
      </w:pPr>
      <w:r w:rsidRPr="00424416">
        <w:t>7.18. Работники</w:t>
      </w:r>
      <w:r w:rsidR="0076579E" w:rsidRPr="00424416">
        <w:t>, изъявившие желание пройти аттестацию для получения квалификационной категории, представляют в аттестационную комиссию</w:t>
      </w:r>
      <w:r w:rsidR="003E377C" w:rsidRPr="00424416">
        <w:t xml:space="preserve">, организованную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r w:rsidR="0076579E" w:rsidRPr="00424416">
        <w:t>следующие документы:</w:t>
      </w:r>
    </w:p>
    <w:p w:rsidR="001E2421" w:rsidRPr="00424416" w:rsidRDefault="0076579E" w:rsidP="00424416">
      <w:pPr>
        <w:ind w:firstLine="567"/>
        <w:jc w:val="both"/>
      </w:pPr>
      <w:r w:rsidRPr="00424416">
        <w:lastRenderedPageBreak/>
        <w:t>-</w:t>
      </w:r>
      <w:r w:rsidR="001E2421" w:rsidRPr="00424416">
        <w:t xml:space="preserve"> </w:t>
      </w:r>
      <w:r w:rsidRPr="00424416">
        <w:t xml:space="preserve">заявление на имя председателя аттестационной комиссии, в котором указывается фамилия, имя, отчество (при наличии) </w:t>
      </w:r>
      <w:r w:rsidR="001E2421" w:rsidRPr="00424416">
        <w:t>Работника</w:t>
      </w:r>
      <w:r w:rsidRPr="00424416">
        <w:t xml:space="preserve">,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присвоения </w:t>
      </w:r>
      <w:r w:rsidRPr="00424416">
        <w:rPr>
          <w:iCs/>
        </w:rPr>
        <w:t>квалификационной</w:t>
      </w:r>
      <w:r w:rsidRPr="00424416">
        <w:t xml:space="preserve"> </w:t>
      </w:r>
      <w:r w:rsidRPr="00424416">
        <w:rPr>
          <w:iCs/>
        </w:rPr>
        <w:t>категории</w:t>
      </w:r>
      <w:r w:rsidRPr="00424416">
        <w:t xml:space="preserve">, контактный телефон, адрес электронной почты, личная подпись </w:t>
      </w:r>
      <w:r w:rsidR="001E2421" w:rsidRPr="00424416">
        <w:rPr>
          <w:iCs/>
        </w:rPr>
        <w:t>Работника</w:t>
      </w:r>
      <w:r w:rsidRPr="00424416">
        <w:t xml:space="preserve"> и дата составления заявления. Заявление подается независимо от продолжительности работы в </w:t>
      </w:r>
      <w:r w:rsidR="001E2421" w:rsidRPr="00424416">
        <w:t>Учреждении</w:t>
      </w:r>
      <w:r w:rsidRPr="00424416">
        <w:t>, а также в период нахождения в отпуске по уходу за ребенком;</w:t>
      </w:r>
    </w:p>
    <w:p w:rsidR="001E2421" w:rsidRPr="00424416" w:rsidRDefault="0076579E" w:rsidP="00424416">
      <w:pPr>
        <w:ind w:firstLine="567"/>
        <w:jc w:val="both"/>
      </w:pPr>
      <w:r w:rsidRPr="00424416">
        <w:t>- заполненный в печатном виде аттестационный лист специалиста, заверенный отделом кадров Учреждения</w:t>
      </w:r>
      <w:r w:rsidR="001E2421" w:rsidRPr="00424416">
        <w:t>;</w:t>
      </w:r>
    </w:p>
    <w:p w:rsidR="00424416" w:rsidRPr="00424416" w:rsidRDefault="0076579E" w:rsidP="00424416">
      <w:pPr>
        <w:ind w:firstLine="567"/>
        <w:jc w:val="both"/>
      </w:pPr>
      <w:r w:rsidRPr="00424416">
        <w:t xml:space="preserve">- отчет, лично подписанный </w:t>
      </w:r>
      <w:r w:rsidR="001E2421" w:rsidRPr="00424416">
        <w:t>Работником</w:t>
      </w:r>
      <w:r w:rsidRPr="00424416">
        <w:t xml:space="preserve">, согласованный с </w:t>
      </w:r>
      <w:r w:rsidR="001E2421" w:rsidRPr="00424416">
        <w:t>главным врачом</w:t>
      </w:r>
      <w:r w:rsidRPr="00424416">
        <w:t xml:space="preserve"> и заверенный печатью Учреждения. Отчет представляется за период работы, который ранее не оценивался при прохождении аттестации и должен содержать анализ профессиональной деятельности за последние три года работы - для специалистов с высшим образованием и за последний год работы - для специалистов со средним профессиональным образованием, включая описание выполненных работ, данные о рационализаторских предложениях и патентах, выводы </w:t>
      </w:r>
      <w:r w:rsidR="00424416" w:rsidRPr="00424416">
        <w:t>Работника</w:t>
      </w:r>
      <w:r w:rsidRPr="00424416">
        <w:t xml:space="preserve"> о своей профессиональной деятельности, предложения по ее совершенствованию (в случае если в отчетный период </w:t>
      </w:r>
      <w:r w:rsidR="00424416" w:rsidRPr="00424416">
        <w:t>Работник</w:t>
      </w:r>
      <w:r w:rsidR="0044492B">
        <w:t xml:space="preserve"> </w:t>
      </w:r>
      <w:r w:rsidRPr="00424416">
        <w:rPr>
          <w:vanish/>
        </w:rPr>
        <w:t>специалист</w:t>
      </w:r>
      <w:r w:rsidRPr="00424416">
        <w:t xml:space="preserve"> работал в нескольких организациях им могут быть предоставлены несколько отчетов, которые утверждены руководителями данных организаций на титульных листах отчетов);</w:t>
      </w:r>
    </w:p>
    <w:p w:rsidR="00424416" w:rsidRPr="00424416" w:rsidRDefault="0076579E" w:rsidP="00424416">
      <w:pPr>
        <w:ind w:firstLine="567"/>
        <w:jc w:val="both"/>
      </w:pPr>
      <w:r w:rsidRPr="00424416">
        <w:t xml:space="preserve">- копии документов об образовании и (или) о квалификации, действующих сертификатов специалиста и (или) свидетельств об аккредитации специалиста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w:t>
      </w:r>
      <w:r w:rsidRPr="00424416">
        <w:rPr>
          <w:iCs/>
        </w:rPr>
        <w:t>специалиста</w:t>
      </w:r>
      <w:r w:rsidRPr="00424416">
        <w:t>), документов, подтверждающих ученую степень (при наличии), заверенных в соответствии с законодательством Российской Федерации;</w:t>
      </w:r>
    </w:p>
    <w:p w:rsidR="00424416" w:rsidRPr="00424416" w:rsidRDefault="0076579E" w:rsidP="00424416">
      <w:pPr>
        <w:ind w:firstLine="567"/>
        <w:jc w:val="both"/>
      </w:pPr>
      <w:r w:rsidRPr="00424416">
        <w:t>- выписку из трудовой книжки и (или) сведения о трудовой деятельности</w:t>
      </w:r>
      <w:r w:rsidRPr="00424416">
        <w:rPr>
          <w:vertAlign w:val="superscript"/>
        </w:rPr>
        <w:t> </w:t>
      </w:r>
      <w:r w:rsidRPr="00424416">
        <w:t xml:space="preserve">или иной документ, подтверждающий наличие стажа </w:t>
      </w:r>
      <w:r w:rsidRPr="00424416">
        <w:rPr>
          <w:iCs/>
        </w:rPr>
        <w:t>медицинской</w:t>
      </w:r>
      <w:r w:rsidRPr="00424416">
        <w:t xml:space="preserve"> или фармацевтической деятельности, предусмотренный законодательством Российской Федерации о военной и иной приравненной к ней службе, с подтверждением стажа работы по аттестуемой специальности, подписанные </w:t>
      </w:r>
      <w:r w:rsidR="00424416" w:rsidRPr="00424416">
        <w:t>главным врачом</w:t>
      </w:r>
      <w:r w:rsidRPr="00424416">
        <w:t xml:space="preserve"> Учреждения или уполномоченным л</w:t>
      </w:r>
      <w:r w:rsidR="00424416" w:rsidRPr="00424416">
        <w:t>и</w:t>
      </w:r>
      <w:r w:rsidRPr="00424416">
        <w:t>цом и заверенные печатью;</w:t>
      </w:r>
    </w:p>
    <w:p w:rsidR="00424416" w:rsidRPr="00424416" w:rsidRDefault="0076579E" w:rsidP="00424416">
      <w:pPr>
        <w:ind w:firstLine="567"/>
        <w:jc w:val="both"/>
      </w:pPr>
      <w:r w:rsidRPr="00424416">
        <w:t xml:space="preserve">- справку с места работы об осуществлении </w:t>
      </w:r>
      <w:r w:rsidRPr="00424416">
        <w:rPr>
          <w:iCs/>
        </w:rPr>
        <w:t>медицинской</w:t>
      </w:r>
      <w:r w:rsidRPr="00424416">
        <w:t xml:space="preserve"> деятельности по заявленной специальности с указанием места работы и стажа работы по специальности - для педагогических и научных </w:t>
      </w:r>
      <w:r w:rsidRPr="00424416">
        <w:rPr>
          <w:iCs/>
        </w:rPr>
        <w:t>работников</w:t>
      </w:r>
      <w:r w:rsidRPr="00424416">
        <w:t>;</w:t>
      </w:r>
    </w:p>
    <w:p w:rsidR="00424416" w:rsidRPr="00424416" w:rsidRDefault="00E96D4F" w:rsidP="00424416">
      <w:pPr>
        <w:ind w:firstLine="567"/>
        <w:jc w:val="both"/>
      </w:pPr>
      <w:r w:rsidRPr="00424416">
        <w:t xml:space="preserve">- </w:t>
      </w:r>
      <w:r w:rsidR="0076579E" w:rsidRPr="00424416">
        <w:t>копию документа, подтверждающего факт изменения фамилии, имени, отчества (в случае изменения фамилии, имени, отчества) (при наличии);</w:t>
      </w:r>
    </w:p>
    <w:p w:rsidR="00424416" w:rsidRPr="00424416" w:rsidRDefault="00424416" w:rsidP="00424416">
      <w:pPr>
        <w:ind w:firstLine="567"/>
        <w:jc w:val="both"/>
      </w:pPr>
      <w:r w:rsidRPr="00424416">
        <w:t>-</w:t>
      </w:r>
      <w:r w:rsidR="00E96D4F" w:rsidRPr="00424416">
        <w:t xml:space="preserve"> </w:t>
      </w:r>
      <w:r w:rsidR="0076579E" w:rsidRPr="00424416">
        <w:t xml:space="preserve">копию документа о присвоении имеющейся </w:t>
      </w:r>
      <w:r w:rsidR="0076579E" w:rsidRPr="00424416">
        <w:rPr>
          <w:iCs/>
        </w:rPr>
        <w:t>квалификационной</w:t>
      </w:r>
      <w:r w:rsidR="0076579E" w:rsidRPr="00424416">
        <w:t xml:space="preserve"> </w:t>
      </w:r>
      <w:r w:rsidR="0076579E" w:rsidRPr="00424416">
        <w:rPr>
          <w:iCs/>
        </w:rPr>
        <w:t>категории</w:t>
      </w:r>
      <w:r w:rsidR="0076579E" w:rsidRPr="00424416">
        <w:t>.</w:t>
      </w:r>
    </w:p>
    <w:p w:rsidR="0076579E" w:rsidRPr="00424416" w:rsidRDefault="00424416" w:rsidP="00424416">
      <w:pPr>
        <w:ind w:firstLine="567"/>
        <w:jc w:val="both"/>
      </w:pPr>
      <w:r w:rsidRPr="00424416">
        <w:t xml:space="preserve">7.19. </w:t>
      </w:r>
      <w:r w:rsidR="0076579E" w:rsidRPr="00424416">
        <w:t xml:space="preserve">В случае отказа руководителя </w:t>
      </w:r>
      <w:r w:rsidR="00E96D4F" w:rsidRPr="00424416">
        <w:t xml:space="preserve">Учреждения </w:t>
      </w:r>
      <w:r w:rsidR="0076579E" w:rsidRPr="00424416">
        <w:t xml:space="preserve">в согласовании отчета </w:t>
      </w:r>
      <w:r w:rsidRPr="00424416">
        <w:t xml:space="preserve">Работнику </w:t>
      </w:r>
      <w:r w:rsidR="0076579E" w:rsidRPr="00424416">
        <w:t xml:space="preserve">выдается письменное разъяснение руководителя </w:t>
      </w:r>
      <w:r w:rsidR="00E96D4F" w:rsidRPr="00424416">
        <w:t xml:space="preserve">Учреждения </w:t>
      </w:r>
      <w:r w:rsidR="0076579E" w:rsidRPr="00424416">
        <w:t xml:space="preserve">о причинах отказа, которое прилагается к заявлению на получение </w:t>
      </w:r>
      <w:r w:rsidR="00E96D4F" w:rsidRPr="00424416">
        <w:rPr>
          <w:rStyle w:val="af7"/>
          <w:i w:val="0"/>
        </w:rPr>
        <w:t>квалификационной</w:t>
      </w:r>
      <w:r w:rsidR="00E96D4F" w:rsidRPr="00424416">
        <w:t xml:space="preserve"> </w:t>
      </w:r>
      <w:r w:rsidR="00E96D4F" w:rsidRPr="00424416">
        <w:rPr>
          <w:rStyle w:val="af7"/>
          <w:i w:val="0"/>
        </w:rPr>
        <w:t>категории.</w:t>
      </w:r>
    </w:p>
    <w:p w:rsidR="00E96D4F" w:rsidRPr="00424416" w:rsidRDefault="00424416" w:rsidP="00424416">
      <w:pPr>
        <w:ind w:firstLine="567"/>
        <w:jc w:val="both"/>
      </w:pPr>
      <w:r>
        <w:t xml:space="preserve">7.20. </w:t>
      </w:r>
      <w:r w:rsidR="00E96D4F" w:rsidRPr="00424416">
        <w:t xml:space="preserve">По результатам аттестации </w:t>
      </w:r>
      <w:r w:rsidRPr="00424416">
        <w:t xml:space="preserve">и получения выписки акта из органа государственной власти или организации, создавших аттестационную комиссию, о присвоении ему квалификационной категории </w:t>
      </w:r>
      <w:r w:rsidR="00E96D4F" w:rsidRPr="00424416">
        <w:t xml:space="preserve">Работник предоставляет в отдел кадров </w:t>
      </w:r>
      <w:r w:rsidR="005A162B" w:rsidRPr="00424416">
        <w:t xml:space="preserve">Учреждения </w:t>
      </w:r>
      <w:r w:rsidR="00E96D4F" w:rsidRPr="00424416">
        <w:t>копию документа о присвоении ему квалификационной категории</w:t>
      </w:r>
      <w:r w:rsidRPr="00424416">
        <w:t xml:space="preserve"> для внесения в Единую государственную информационную систему</w:t>
      </w:r>
      <w:r w:rsidR="00E96D4F" w:rsidRPr="00424416">
        <w:t>.</w:t>
      </w:r>
    </w:p>
    <w:p w:rsidR="00E96D4F" w:rsidRDefault="00E96D4F" w:rsidP="004D3A84">
      <w:pPr>
        <w:ind w:firstLine="567"/>
      </w:pPr>
    </w:p>
    <w:p w:rsidR="007A7219" w:rsidRPr="00B51477" w:rsidRDefault="00424416" w:rsidP="007A7219">
      <w:pPr>
        <w:jc w:val="center"/>
        <w:rPr>
          <w:b/>
        </w:rPr>
      </w:pPr>
      <w:r>
        <w:rPr>
          <w:b/>
        </w:rPr>
        <w:t>8</w:t>
      </w:r>
      <w:r w:rsidR="007A7219" w:rsidRPr="00B51477">
        <w:rPr>
          <w:b/>
        </w:rPr>
        <w:t xml:space="preserve">. </w:t>
      </w:r>
      <w:r w:rsidR="007A7219">
        <w:rPr>
          <w:b/>
        </w:rPr>
        <w:t xml:space="preserve"> Содействие занятости</w:t>
      </w:r>
    </w:p>
    <w:p w:rsidR="007A7219" w:rsidRDefault="00424416" w:rsidP="007A7219">
      <w:pPr>
        <w:ind w:firstLine="567"/>
        <w:jc w:val="both"/>
      </w:pPr>
      <w:r>
        <w:t>8</w:t>
      </w:r>
      <w:r w:rsidR="007A7219" w:rsidRPr="00A0207C">
        <w:t>.1. Стороны</w:t>
      </w:r>
      <w:r w:rsidR="007A7219">
        <w:t xml:space="preserve"> настоящего Договора</w:t>
      </w:r>
      <w:r w:rsidR="007A7219" w:rsidRPr="00A0207C">
        <w:t xml:space="preserve"> договорились </w:t>
      </w:r>
      <w:r w:rsidR="007A7219">
        <w:t xml:space="preserve">в рамках своих полномочий и возможностей </w:t>
      </w:r>
      <w:r w:rsidR="007A7219" w:rsidRPr="00A0207C">
        <w:t xml:space="preserve">совместными действиями </w:t>
      </w:r>
      <w:r w:rsidR="007A7219">
        <w:t>принимать меры по предотвращению массовых увольнений, а также социальной защите высвобождаемых Работников.</w:t>
      </w:r>
    </w:p>
    <w:p w:rsidR="007A7219" w:rsidRDefault="00424416" w:rsidP="007A7219">
      <w:pPr>
        <w:ind w:firstLine="567"/>
        <w:jc w:val="both"/>
      </w:pPr>
      <w:r>
        <w:t>8</w:t>
      </w:r>
      <w:r w:rsidR="007A7219">
        <w:t>.2.</w:t>
      </w:r>
      <w:r w:rsidR="007A7219" w:rsidRPr="00A0207C">
        <w:t xml:space="preserve"> </w:t>
      </w:r>
      <w:r w:rsidR="007A7219">
        <w:t xml:space="preserve">В случае </w:t>
      </w:r>
      <w:r w:rsidR="007A7219" w:rsidRPr="00A0207C">
        <w:t>приняти</w:t>
      </w:r>
      <w:r w:rsidR="007A7219">
        <w:t>я</w:t>
      </w:r>
      <w:r w:rsidR="007A7219" w:rsidRPr="00A0207C">
        <w:t xml:space="preserve"> решения </w:t>
      </w:r>
      <w:r w:rsidR="007A7219">
        <w:t xml:space="preserve">о ликвидации, реорганизации либо </w:t>
      </w:r>
      <w:r w:rsidR="007A7219" w:rsidRPr="00A0207C">
        <w:t xml:space="preserve">сокращении численности или штата </w:t>
      </w:r>
      <w:r w:rsidR="007A7219">
        <w:t>Р</w:t>
      </w:r>
      <w:r w:rsidR="007A7219" w:rsidRPr="00A0207C">
        <w:t xml:space="preserve">аботников </w:t>
      </w:r>
      <w:r w:rsidR="007A7219">
        <w:t xml:space="preserve">Учреждения и возможном расторжении трудовых </w:t>
      </w:r>
      <w:r w:rsidR="007A7219">
        <w:lastRenderedPageBreak/>
        <w:t>договоров с Работниками Учреждения персонально, Работодатель уведомляет об этом Работника в письменной форме под подпись, а также информирует выборный орган первичной профсоюзной организации и орган службы занятости населения не позднее чем за два месяца до начала проведения соответствующих мероприятий с указанием должности, профессии, специальности и квалификационных требований к ним, условий оплаты труда каждого конкретного Работника, а в случае, если это может привести к массовому увольнению Работников, - не позднее чем за три месяца до начала проведения соответствующих мероприятий.</w:t>
      </w:r>
    </w:p>
    <w:p w:rsidR="007A7219" w:rsidRDefault="00424416" w:rsidP="007A7219">
      <w:pPr>
        <w:ind w:firstLine="567"/>
        <w:jc w:val="both"/>
      </w:pPr>
      <w:r>
        <w:t>8</w:t>
      </w:r>
      <w:r w:rsidR="007A7219">
        <w:t xml:space="preserve">.3. При принятии решения о высвобождении в связи с ликвидацией, реорганизацией Учреждения, сокращения численности или штата Работников Стороны настоящего Договора договорились руководствоваться нормами Трудового кодекса Российской Федерации при проведении отбора кандидатур Работников, подлежащих высвобождению, а также реализовывать преимущественное право оставления на работе с учетом гарантий, предусмотренных статьями 178, 179 и 180 </w:t>
      </w:r>
      <w:r w:rsidR="007A7219" w:rsidRPr="00D239A3">
        <w:t>Трудового кодекса Российской Федерации</w:t>
      </w:r>
      <w:r w:rsidR="007A7219">
        <w:t>, настоящего Договора.</w:t>
      </w:r>
    </w:p>
    <w:p w:rsidR="007A7219" w:rsidRDefault="00424416" w:rsidP="007A7219">
      <w:pPr>
        <w:ind w:firstLine="567"/>
        <w:jc w:val="both"/>
      </w:pPr>
      <w:r>
        <w:t>8</w:t>
      </w:r>
      <w:r w:rsidR="007A7219">
        <w:t xml:space="preserve">.4. </w:t>
      </w:r>
      <w:r w:rsidR="007A7219" w:rsidRPr="00A0207C">
        <w:t xml:space="preserve">Критерием массового увольнения считается увольнение по </w:t>
      </w:r>
      <w:r w:rsidR="007A7219">
        <w:t>сокращению</w:t>
      </w:r>
      <w:r w:rsidR="007A7219" w:rsidRPr="00C24390">
        <w:t xml:space="preserve"> численности или штата </w:t>
      </w:r>
      <w:r w:rsidR="007A7219">
        <w:t>Р</w:t>
      </w:r>
      <w:r w:rsidR="007A7219" w:rsidRPr="00C24390">
        <w:t>аботников</w:t>
      </w:r>
      <w:r w:rsidR="007A7219">
        <w:t xml:space="preserve"> Учреждения в количестве:</w:t>
      </w:r>
    </w:p>
    <w:p w:rsidR="007A7219" w:rsidRDefault="007A7219" w:rsidP="007A7219">
      <w:pPr>
        <w:ind w:firstLine="567"/>
        <w:jc w:val="both"/>
      </w:pPr>
      <w:r>
        <w:t>- 25 и более человек в течение 30 календарных дней;</w:t>
      </w:r>
    </w:p>
    <w:p w:rsidR="007A7219" w:rsidRDefault="007A7219" w:rsidP="007A7219">
      <w:pPr>
        <w:ind w:firstLine="567"/>
        <w:jc w:val="both"/>
      </w:pPr>
      <w:r>
        <w:t>- 200 и более человек в течение 60 календарных дней;</w:t>
      </w:r>
    </w:p>
    <w:p w:rsidR="007A7219" w:rsidRDefault="007A7219" w:rsidP="007A7219">
      <w:pPr>
        <w:ind w:firstLine="567"/>
        <w:jc w:val="both"/>
      </w:pPr>
      <w:r>
        <w:t>- 300 и более человек в течение 90 календарных дней.</w:t>
      </w:r>
    </w:p>
    <w:p w:rsidR="007A7219" w:rsidRDefault="00424416" w:rsidP="007A7219">
      <w:pPr>
        <w:ind w:firstLine="567"/>
        <w:jc w:val="both"/>
      </w:pPr>
      <w:r>
        <w:t>8</w:t>
      </w:r>
      <w:r w:rsidR="007A7219">
        <w:t>.5. Работодатель с учетом мнения первичной профсоюзной организации определяют численность высвобождаемых работников. В целях предотвращения массового высвобождения Работников при сокращении объемов работ Работодатель проводит обязательные взаимные консультации с выборным органом первичной профсоюзной организации и разрабатывают мероприятия по поддержке занятости, социальной защищенности Работников.</w:t>
      </w:r>
    </w:p>
    <w:p w:rsidR="007A7219" w:rsidRDefault="00424416" w:rsidP="007A7219">
      <w:pPr>
        <w:ind w:firstLine="567"/>
        <w:jc w:val="both"/>
      </w:pPr>
      <w:r>
        <w:t>8</w:t>
      </w:r>
      <w:r w:rsidR="007A7219">
        <w:t>.6. В случае увольнения Работников в связи с ликвидацией, реорганизацией Учреждения, осуществлением мероприятий по сокращению численности или штата, высвобождаемым Работникам предоставляются гарантии и компенсации в соответствии с действующим законодательством Российской Федерации.</w:t>
      </w:r>
    </w:p>
    <w:p w:rsidR="007A7219" w:rsidRDefault="00424416" w:rsidP="007A7219">
      <w:pPr>
        <w:ind w:firstLine="567"/>
        <w:jc w:val="both"/>
      </w:pPr>
      <w:r>
        <w:t>8</w:t>
      </w:r>
      <w:r w:rsidR="007A7219">
        <w:t xml:space="preserve">.7. Увольнение руководителей Учреждения – членов профсоюза производится по предварительному согласованию с </w:t>
      </w:r>
      <w:r w:rsidR="007A7219" w:rsidRPr="00C24390">
        <w:t>первичной профсоюзной организаци</w:t>
      </w:r>
      <w:r w:rsidR="007A7219">
        <w:t>ей.</w:t>
      </w:r>
    </w:p>
    <w:p w:rsidR="007A7219" w:rsidRDefault="00424416" w:rsidP="007A7219">
      <w:pPr>
        <w:ind w:firstLine="567"/>
        <w:jc w:val="both"/>
      </w:pPr>
      <w:r>
        <w:t>8</w:t>
      </w:r>
      <w:r w:rsidR="007A7219">
        <w:t xml:space="preserve">.8. Работнику, предупрежденному о предстоящем увольнении в связи с </w:t>
      </w:r>
      <w:r w:rsidR="007A7219" w:rsidRPr="0048476A">
        <w:t>сокращени</w:t>
      </w:r>
      <w:r w:rsidR="007A7219">
        <w:t xml:space="preserve">ем </w:t>
      </w:r>
      <w:r w:rsidR="007A7219" w:rsidRPr="0048476A">
        <w:t>численности или штата</w:t>
      </w:r>
      <w:r w:rsidR="007A7219">
        <w:t>, по согласованию с Работодателем может предоставляться время для поиска работы в течение рабочего дня. Продолжительность этого времени составляет один час тридцать минут в день.</w:t>
      </w:r>
    </w:p>
    <w:p w:rsidR="00DB29AC" w:rsidRDefault="00DB29AC" w:rsidP="00A50ABA">
      <w:pPr>
        <w:jc w:val="center"/>
        <w:rPr>
          <w:b/>
          <w:bCs/>
        </w:rPr>
      </w:pPr>
    </w:p>
    <w:p w:rsidR="00A50ABA" w:rsidRDefault="00A50ABA" w:rsidP="00A50ABA">
      <w:pPr>
        <w:jc w:val="center"/>
        <w:rPr>
          <w:b/>
          <w:bCs/>
        </w:rPr>
      </w:pPr>
      <w:r>
        <w:rPr>
          <w:b/>
          <w:bCs/>
        </w:rPr>
        <w:t>9</w:t>
      </w:r>
      <w:r w:rsidRPr="005C162B">
        <w:rPr>
          <w:b/>
          <w:bCs/>
        </w:rPr>
        <w:t>. Охрана труда</w:t>
      </w:r>
    </w:p>
    <w:p w:rsidR="00A50ABA" w:rsidRPr="005C162B" w:rsidRDefault="00A50ABA" w:rsidP="00A50ABA">
      <w:pPr>
        <w:ind w:firstLine="709"/>
        <w:jc w:val="both"/>
        <w:rPr>
          <w:b/>
          <w:bCs/>
        </w:rPr>
      </w:pPr>
    </w:p>
    <w:p w:rsidR="00A50ABA" w:rsidRPr="00424416" w:rsidRDefault="00A50ABA" w:rsidP="00A50ABA">
      <w:pPr>
        <w:ind w:firstLine="567"/>
        <w:jc w:val="both"/>
        <w:rPr>
          <w:color w:val="000000" w:themeColor="text1"/>
        </w:rPr>
      </w:pPr>
      <w:r w:rsidRPr="00424416">
        <w:rPr>
          <w:color w:val="000000" w:themeColor="text1"/>
        </w:rPr>
        <w:t>9.1. Обязанности работодателя в области охраны труда.</w:t>
      </w:r>
    </w:p>
    <w:p w:rsidR="00A50ABA" w:rsidRPr="00424416" w:rsidRDefault="00A50ABA" w:rsidP="00A50ABA">
      <w:pPr>
        <w:ind w:firstLine="567"/>
        <w:jc w:val="both"/>
        <w:rPr>
          <w:color w:val="000000" w:themeColor="text1"/>
        </w:rPr>
      </w:pPr>
      <w:r w:rsidRPr="00424416">
        <w:rPr>
          <w:color w:val="000000" w:themeColor="text1"/>
        </w:rPr>
        <w:t>Работодатель обеспечивает:</w:t>
      </w:r>
    </w:p>
    <w:p w:rsidR="00A50ABA" w:rsidRPr="00424416" w:rsidRDefault="00A50ABA" w:rsidP="00A50ABA">
      <w:pPr>
        <w:ind w:firstLine="567"/>
        <w:jc w:val="both"/>
        <w:rPr>
          <w:color w:val="000000" w:themeColor="text1"/>
        </w:rPr>
      </w:pPr>
      <w:r w:rsidRPr="00424416">
        <w:rPr>
          <w:color w:val="000000" w:themeColor="text1"/>
        </w:rPr>
        <w:t>-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A50ABA" w:rsidRPr="000E0578" w:rsidRDefault="00A50ABA" w:rsidP="00A50ABA">
      <w:pPr>
        <w:ind w:firstLine="567"/>
        <w:jc w:val="both"/>
        <w:rPr>
          <w:color w:val="000000" w:themeColor="text1"/>
        </w:rPr>
      </w:pPr>
      <w:r w:rsidRPr="000E0578">
        <w:rPr>
          <w:color w:val="000000" w:themeColor="text1"/>
        </w:rPr>
        <w:t xml:space="preserve">- создание и функционирование </w:t>
      </w:r>
      <w:hyperlink w:anchor="sub_217" w:history="1">
        <w:r w:rsidRPr="000E0578">
          <w:rPr>
            <w:rStyle w:val="ae"/>
            <w:color w:val="000000" w:themeColor="text1"/>
            <w:u w:val="none"/>
          </w:rPr>
          <w:t>системы управления охраной труда</w:t>
        </w:r>
      </w:hyperlink>
      <w:r w:rsidRPr="000E0578">
        <w:rPr>
          <w:color w:val="000000" w:themeColor="text1"/>
        </w:rPr>
        <w:t>;</w:t>
      </w:r>
    </w:p>
    <w:p w:rsidR="00A50ABA" w:rsidRPr="00424416" w:rsidRDefault="00A50ABA" w:rsidP="00A50ABA">
      <w:pPr>
        <w:ind w:firstLine="567"/>
        <w:jc w:val="both"/>
        <w:rPr>
          <w:color w:val="000000" w:themeColor="text1"/>
        </w:rPr>
      </w:pPr>
      <w:r w:rsidRPr="00424416">
        <w:rPr>
          <w:color w:val="000000" w:themeColor="text1"/>
        </w:rPr>
        <w:t>- соответствие каждого рабочего места государственным нормативным требованиям охраны труда;</w:t>
      </w:r>
    </w:p>
    <w:p w:rsidR="00A50ABA" w:rsidRPr="00424416" w:rsidRDefault="00A50ABA" w:rsidP="00A50ABA">
      <w:pPr>
        <w:ind w:firstLine="567"/>
        <w:jc w:val="both"/>
        <w:rPr>
          <w:color w:val="000000" w:themeColor="text1"/>
        </w:rPr>
      </w:pPr>
      <w:r w:rsidRPr="00424416">
        <w:rPr>
          <w:color w:val="000000" w:themeColor="text1"/>
        </w:rPr>
        <w:t>- систематическое выявление опасностей и профессиональных рисков, их регулярный анализ и оценку;</w:t>
      </w:r>
    </w:p>
    <w:p w:rsidR="00A50ABA" w:rsidRPr="00424416" w:rsidRDefault="00A50ABA" w:rsidP="00A50ABA">
      <w:pPr>
        <w:tabs>
          <w:tab w:val="left" w:pos="709"/>
        </w:tabs>
        <w:ind w:firstLine="567"/>
        <w:jc w:val="both"/>
        <w:rPr>
          <w:bCs/>
          <w:color w:val="000000" w:themeColor="text1"/>
        </w:rPr>
      </w:pPr>
      <w:r w:rsidRPr="00424416">
        <w:rPr>
          <w:color w:val="000000" w:themeColor="text1"/>
        </w:rPr>
        <w:t xml:space="preserve">- реализацию мероприятий по улучшению условий и охраны труда (перечень реализуемых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утверждается </w:t>
      </w:r>
      <w:r>
        <w:rPr>
          <w:color w:val="000000" w:themeColor="text1"/>
        </w:rPr>
        <w:t>Работодателем</w:t>
      </w:r>
      <w:r w:rsidRPr="00424416">
        <w:rPr>
          <w:color w:val="000000" w:themeColor="text1"/>
        </w:rPr>
        <w:t xml:space="preserve"> </w:t>
      </w:r>
      <w:r>
        <w:rPr>
          <w:color w:val="000000" w:themeColor="text1"/>
        </w:rPr>
        <w:t>с учетом мнения выборного</w:t>
      </w:r>
      <w:r w:rsidRPr="00424416">
        <w:rPr>
          <w:color w:val="000000" w:themeColor="text1"/>
        </w:rPr>
        <w:t xml:space="preserve"> </w:t>
      </w:r>
      <w:r>
        <w:rPr>
          <w:color w:val="000000" w:themeColor="text1"/>
        </w:rPr>
        <w:t xml:space="preserve">органа </w:t>
      </w:r>
      <w:r w:rsidRPr="00424416">
        <w:rPr>
          <w:color w:val="000000" w:themeColor="text1"/>
        </w:rPr>
        <w:t>первичной профсоюзной организаци</w:t>
      </w:r>
      <w:r>
        <w:rPr>
          <w:color w:val="000000" w:themeColor="text1"/>
        </w:rPr>
        <w:t>и</w:t>
      </w:r>
      <w:r w:rsidRPr="00424416">
        <w:rPr>
          <w:color w:val="000000" w:themeColor="text1"/>
        </w:rPr>
        <w:t xml:space="preserve"> </w:t>
      </w:r>
      <w:r w:rsidRPr="00424416">
        <w:rPr>
          <w:color w:val="000000" w:themeColor="text1"/>
        </w:rPr>
        <w:lastRenderedPageBreak/>
        <w:t xml:space="preserve">ежегодно). </w:t>
      </w:r>
      <w:r w:rsidRPr="00424416">
        <w:rPr>
          <w:bCs/>
          <w:color w:val="000000" w:themeColor="text1"/>
        </w:rPr>
        <w:t>Финансирование мероприятий по улучшению условий и охраны труда осуществляется в размере не менее 0,2 % суммы затрат на производство продукции (работ, услуг).</w:t>
      </w:r>
    </w:p>
    <w:p w:rsidR="00A50ABA" w:rsidRPr="00424416" w:rsidRDefault="00A50ABA" w:rsidP="00A50ABA">
      <w:pPr>
        <w:tabs>
          <w:tab w:val="left" w:pos="709"/>
        </w:tabs>
        <w:ind w:firstLine="567"/>
        <w:jc w:val="both"/>
        <w:rPr>
          <w:color w:val="000000" w:themeColor="text1"/>
        </w:rPr>
      </w:pPr>
      <w:r w:rsidRPr="00424416">
        <w:rPr>
          <w:color w:val="000000" w:themeColor="text1"/>
        </w:rPr>
        <w:t>-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A50ABA" w:rsidRPr="000E0578" w:rsidRDefault="00A50ABA" w:rsidP="00A50ABA">
      <w:pPr>
        <w:ind w:firstLine="567"/>
        <w:jc w:val="both"/>
        <w:rPr>
          <w:color w:val="000000" w:themeColor="text1"/>
        </w:rPr>
      </w:pPr>
      <w:r w:rsidRPr="000E0578">
        <w:rPr>
          <w:color w:val="000000" w:themeColor="text1"/>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A50ABA" w:rsidRPr="00424416" w:rsidRDefault="00A50ABA" w:rsidP="00A50ABA">
      <w:pPr>
        <w:ind w:firstLine="567"/>
        <w:jc w:val="both"/>
        <w:rPr>
          <w:color w:val="000000" w:themeColor="text1"/>
        </w:rPr>
      </w:pPr>
      <w:r w:rsidRPr="000E0578">
        <w:rPr>
          <w:color w:val="000000" w:themeColor="text1"/>
        </w:rPr>
        <w:t xml:space="preserve">-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10" w:history="1">
        <w:r w:rsidRPr="000E0578">
          <w:rPr>
            <w:rStyle w:val="ae"/>
            <w:color w:val="000000" w:themeColor="text1"/>
            <w:u w:val="none"/>
          </w:rPr>
          <w:t>законодательством</w:t>
        </w:r>
      </w:hyperlink>
      <w:r w:rsidRPr="000E0578">
        <w:rPr>
          <w:color w:val="000000" w:themeColor="text1"/>
        </w:rPr>
        <w:t xml:space="preserve"> Российской Федерации о техническом регулировании порядке, в соответствии с </w:t>
      </w:r>
      <w:hyperlink w:anchor="sub_223" w:history="1">
        <w:r w:rsidRPr="000E0578">
          <w:rPr>
            <w:rStyle w:val="ae"/>
            <w:color w:val="000000" w:themeColor="text1"/>
            <w:u w:val="none"/>
          </w:rPr>
          <w:t>требованиями</w:t>
        </w:r>
      </w:hyperlink>
      <w:r w:rsidRPr="000E0578">
        <w:rPr>
          <w:color w:val="000000" w:themeColor="text1"/>
        </w:rPr>
        <w:t xml:space="preserve">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(перечень профессий и должностей работников Учреждения, которым предусмотрена выдача специальной одежды, специальной обуви и других средств индивидуальной защиты, а также санитарной одежды,</w:t>
      </w:r>
      <w:r w:rsidRPr="00424416">
        <w:rPr>
          <w:color w:val="000000" w:themeColor="text1"/>
        </w:rPr>
        <w:t xml:space="preserve"> санитарной обуви и санитарных принадлежностей</w:t>
      </w:r>
      <w:r>
        <w:rPr>
          <w:color w:val="000000" w:themeColor="text1"/>
        </w:rPr>
        <w:t>, а также перечень профессий и должностей работников Учреждения, которым предусмотрена выдача смывающих и обезвреживающих средств</w:t>
      </w:r>
      <w:r w:rsidRPr="00424416">
        <w:rPr>
          <w:color w:val="000000" w:themeColor="text1"/>
        </w:rPr>
        <w:t xml:space="preserve"> утверждается </w:t>
      </w:r>
      <w:r>
        <w:rPr>
          <w:color w:val="000000" w:themeColor="text1"/>
        </w:rPr>
        <w:t>Работодателем</w:t>
      </w:r>
      <w:r w:rsidRPr="00424416">
        <w:rPr>
          <w:color w:val="000000" w:themeColor="text1"/>
        </w:rPr>
        <w:t xml:space="preserve"> </w:t>
      </w:r>
      <w:r>
        <w:rPr>
          <w:color w:val="000000" w:themeColor="text1"/>
        </w:rPr>
        <w:t>с учетом мнения выборного</w:t>
      </w:r>
      <w:r w:rsidRPr="00424416">
        <w:rPr>
          <w:color w:val="000000" w:themeColor="text1"/>
        </w:rPr>
        <w:t xml:space="preserve"> </w:t>
      </w:r>
      <w:r>
        <w:rPr>
          <w:color w:val="000000" w:themeColor="text1"/>
        </w:rPr>
        <w:t xml:space="preserve">органа </w:t>
      </w:r>
      <w:r w:rsidRPr="00424416">
        <w:rPr>
          <w:color w:val="000000" w:themeColor="text1"/>
        </w:rPr>
        <w:t>первичной профсоюзной организаци</w:t>
      </w:r>
      <w:r>
        <w:rPr>
          <w:color w:val="000000" w:themeColor="text1"/>
        </w:rPr>
        <w:t>и</w:t>
      </w:r>
      <w:r w:rsidRPr="00424416">
        <w:rPr>
          <w:color w:val="000000" w:themeColor="text1"/>
        </w:rPr>
        <w:t>);</w:t>
      </w:r>
    </w:p>
    <w:p w:rsidR="00A50ABA" w:rsidRPr="00424416" w:rsidRDefault="00A50ABA" w:rsidP="00A50ABA">
      <w:pPr>
        <w:ind w:firstLine="567"/>
        <w:jc w:val="both"/>
        <w:rPr>
          <w:color w:val="000000" w:themeColor="text1"/>
        </w:rPr>
      </w:pPr>
      <w:r w:rsidRPr="00424416">
        <w:rPr>
          <w:color w:val="000000" w:themeColor="text1"/>
        </w:rPr>
        <w:t xml:space="preserve">- выдачу бесплатно, по установленным нормам, молоко или другие равноценные продукты работникам, занятым на рабочих местах с вредными условиями труда, установленными по результатам специальной оценки условий труда (перечень должностей (профессий) утверждается </w:t>
      </w:r>
      <w:r>
        <w:rPr>
          <w:color w:val="000000" w:themeColor="text1"/>
        </w:rPr>
        <w:t>Работодателем</w:t>
      </w:r>
      <w:r w:rsidRPr="00424416">
        <w:rPr>
          <w:color w:val="000000" w:themeColor="text1"/>
        </w:rPr>
        <w:t xml:space="preserve"> </w:t>
      </w:r>
      <w:r>
        <w:rPr>
          <w:color w:val="000000" w:themeColor="text1"/>
        </w:rPr>
        <w:t>с учетом мнения выборного</w:t>
      </w:r>
      <w:r w:rsidRPr="00424416">
        <w:rPr>
          <w:color w:val="000000" w:themeColor="text1"/>
        </w:rPr>
        <w:t xml:space="preserve"> </w:t>
      </w:r>
      <w:r>
        <w:rPr>
          <w:color w:val="000000" w:themeColor="text1"/>
        </w:rPr>
        <w:t xml:space="preserve">органа </w:t>
      </w:r>
      <w:r w:rsidRPr="00424416">
        <w:rPr>
          <w:color w:val="000000" w:themeColor="text1"/>
        </w:rPr>
        <w:t>первичной профсоюзной организаци</w:t>
      </w:r>
      <w:r>
        <w:rPr>
          <w:color w:val="000000" w:themeColor="text1"/>
        </w:rPr>
        <w:t>и</w:t>
      </w:r>
      <w:r w:rsidRPr="00424416">
        <w:rPr>
          <w:color w:val="000000" w:themeColor="text1"/>
        </w:rPr>
        <w:t>). Замена компенсационной выплатой в размере, эквивалентном стоимости молока или других равноценных пищевых продуктов в Учреждении не производится;</w:t>
      </w:r>
    </w:p>
    <w:p w:rsidR="00A50ABA" w:rsidRPr="00424416" w:rsidRDefault="00A50ABA" w:rsidP="00A50ABA">
      <w:pPr>
        <w:ind w:firstLine="567"/>
        <w:jc w:val="both"/>
        <w:rPr>
          <w:color w:val="000000" w:themeColor="text1"/>
        </w:rPr>
      </w:pPr>
      <w:r w:rsidRPr="00424416">
        <w:rPr>
          <w:color w:val="000000" w:themeColor="text1"/>
        </w:rPr>
        <w:t>- оснащение средствами коллективной защиты;</w:t>
      </w:r>
    </w:p>
    <w:p w:rsidR="00A50ABA" w:rsidRPr="00424416" w:rsidRDefault="00A50ABA" w:rsidP="00A50ABA">
      <w:pPr>
        <w:ind w:firstLine="567"/>
        <w:jc w:val="both"/>
        <w:rPr>
          <w:color w:val="000000" w:themeColor="text1"/>
        </w:rPr>
      </w:pPr>
      <w:r w:rsidRPr="00424416">
        <w:rPr>
          <w:color w:val="000000" w:themeColor="text1"/>
        </w:rPr>
        <w:t>- обучение по охране труда, в том числе обучение безопасным методам и приемам выполнения работ, обучение по оказанию первой помощи</w:t>
      </w:r>
      <w:r w:rsidR="00DB29AC">
        <w:rPr>
          <w:color w:val="000000" w:themeColor="text1"/>
        </w:rPr>
        <w:t xml:space="preserve"> </w:t>
      </w:r>
      <w:r w:rsidRPr="00424416">
        <w:rPr>
          <w:color w:val="000000" w:themeColor="text1"/>
        </w:rPr>
        <w:t xml:space="preserve">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w:t>
      </w:r>
      <w:proofErr w:type="gramStart"/>
      <w:r w:rsidRPr="00424416">
        <w:rPr>
          <w:color w:val="000000" w:themeColor="text1"/>
        </w:rPr>
        <w:t>работников</w:t>
      </w:r>
      <w:proofErr w:type="gramEnd"/>
      <w:r w:rsidRPr="00424416">
        <w:rPr>
          <w:color w:val="000000" w:themeColor="text1"/>
        </w:rPr>
        <w:t xml:space="preserve"> утвержденных </w:t>
      </w:r>
      <w:r>
        <w:rPr>
          <w:color w:val="000000" w:themeColor="text1"/>
        </w:rPr>
        <w:t>Работодателем</w:t>
      </w:r>
      <w:r w:rsidRPr="00424416">
        <w:rPr>
          <w:color w:val="000000" w:themeColor="text1"/>
        </w:rPr>
        <w:t xml:space="preserve"> </w:t>
      </w:r>
      <w:r>
        <w:rPr>
          <w:color w:val="000000" w:themeColor="text1"/>
        </w:rPr>
        <w:t>с учетом мнения выборного</w:t>
      </w:r>
      <w:r w:rsidRPr="00424416">
        <w:rPr>
          <w:color w:val="000000" w:themeColor="text1"/>
        </w:rPr>
        <w:t xml:space="preserve"> </w:t>
      </w:r>
      <w:r>
        <w:rPr>
          <w:color w:val="000000" w:themeColor="text1"/>
        </w:rPr>
        <w:t xml:space="preserve">органа </w:t>
      </w:r>
      <w:r w:rsidRPr="00424416">
        <w:rPr>
          <w:color w:val="000000" w:themeColor="text1"/>
        </w:rPr>
        <w:t>первичной профсоюзной организаци</w:t>
      </w:r>
      <w:r>
        <w:rPr>
          <w:color w:val="000000" w:themeColor="text1"/>
        </w:rPr>
        <w:t>и</w:t>
      </w:r>
      <w:r w:rsidRPr="00424416">
        <w:rPr>
          <w:color w:val="000000" w:themeColor="text1"/>
        </w:rPr>
        <w:t>) и проверку знания требований охраны труда;</w:t>
      </w:r>
    </w:p>
    <w:p w:rsidR="00A50ABA" w:rsidRPr="00424416" w:rsidRDefault="00A50ABA" w:rsidP="00A50ABA">
      <w:pPr>
        <w:ind w:firstLine="567"/>
        <w:jc w:val="both"/>
        <w:rPr>
          <w:color w:val="000000" w:themeColor="text1"/>
        </w:rPr>
      </w:pPr>
      <w:r w:rsidRPr="00424416">
        <w:rPr>
          <w:color w:val="000000" w:themeColor="text1"/>
        </w:rPr>
        <w:t>-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A50ABA" w:rsidRPr="00424416" w:rsidRDefault="00A50ABA" w:rsidP="00A50ABA">
      <w:pPr>
        <w:ind w:firstLine="567"/>
        <w:jc w:val="both"/>
        <w:rPr>
          <w:color w:val="000000" w:themeColor="text1"/>
        </w:rPr>
      </w:pPr>
      <w:r w:rsidRPr="00424416">
        <w:rPr>
          <w:color w:val="000000" w:themeColor="text1"/>
        </w:rPr>
        <w:t xml:space="preserve">- проведение специальной оценки условий труда в соответствии с </w:t>
      </w:r>
      <w:hyperlink r:id="rId11" w:history="1">
        <w:r w:rsidRPr="00424416">
          <w:rPr>
            <w:rStyle w:val="ae"/>
            <w:color w:val="000000" w:themeColor="text1"/>
            <w:u w:val="none"/>
          </w:rPr>
          <w:t>законодательством</w:t>
        </w:r>
      </w:hyperlink>
      <w:r w:rsidRPr="00424416">
        <w:rPr>
          <w:color w:val="000000" w:themeColor="text1"/>
        </w:rPr>
        <w:t xml:space="preserve"> о специальной оценке условий труда;</w:t>
      </w:r>
    </w:p>
    <w:p w:rsidR="00A50ABA" w:rsidRPr="00424416" w:rsidRDefault="00A50ABA" w:rsidP="00A50ABA">
      <w:pPr>
        <w:ind w:firstLine="567"/>
        <w:jc w:val="both"/>
        <w:rPr>
          <w:color w:val="000000" w:themeColor="text1"/>
        </w:rPr>
      </w:pPr>
      <w:r w:rsidRPr="00424416">
        <w:rPr>
          <w:color w:val="000000" w:themeColor="text1"/>
        </w:rPr>
        <w:t xml:space="preserve">- в случаях, предусмотренных </w:t>
      </w:r>
      <w:hyperlink r:id="rId12" w:history="1">
        <w:r w:rsidRPr="00424416">
          <w:rPr>
            <w:rStyle w:val="ae"/>
            <w:color w:val="000000" w:themeColor="text1"/>
            <w:u w:val="none"/>
          </w:rPr>
          <w:t>трудовым законодательством</w:t>
        </w:r>
      </w:hyperlink>
      <w:r w:rsidRPr="00424416">
        <w:rPr>
          <w:color w:val="000000" w:themeColor="text1"/>
        </w:rPr>
        <w:t xml:space="preserve"> и иными </w:t>
      </w:r>
      <w:hyperlink r:id="rId13" w:history="1">
        <w:r w:rsidRPr="00424416">
          <w:rPr>
            <w:rStyle w:val="ae"/>
            <w:color w:val="000000" w:themeColor="text1"/>
            <w:u w:val="none"/>
          </w:rPr>
          <w:t>нормативными правовыми актами</w:t>
        </w:r>
      </w:hyperlink>
      <w:r w:rsidRPr="00424416">
        <w:rPr>
          <w:color w:val="000000" w:themeColor="text1"/>
        </w:rPr>
        <w:t xml:space="preserve">,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но не реже 1 раза в год для всех должностей (профессий)) </w:t>
      </w:r>
      <w:hyperlink r:id="rId14" w:history="1">
        <w:r w:rsidRPr="00424416">
          <w:rPr>
            <w:rStyle w:val="ae"/>
            <w:color w:val="000000" w:themeColor="text1"/>
            <w:u w:val="none"/>
          </w:rPr>
          <w:t>медицинских осмотров</w:t>
        </w:r>
      </w:hyperlink>
      <w:r w:rsidRPr="00424416">
        <w:rPr>
          <w:color w:val="000000" w:themeColor="text1"/>
        </w:rPr>
        <w:t xml:space="preserve">, других обязательных медицинских осмотров, обязательных психиатрических освидетельствований работников не реже 1 раза в 5 лет (список контингента работников подлежащих прохождению обязательного психиатрического освидетельствования утверждается </w:t>
      </w:r>
      <w:r>
        <w:rPr>
          <w:color w:val="000000" w:themeColor="text1"/>
        </w:rPr>
        <w:t>Работодателем</w:t>
      </w:r>
      <w:r w:rsidRPr="00424416">
        <w:rPr>
          <w:color w:val="000000" w:themeColor="text1"/>
        </w:rPr>
        <w:t xml:space="preserve"> </w:t>
      </w:r>
      <w:r>
        <w:rPr>
          <w:color w:val="000000" w:themeColor="text1"/>
        </w:rPr>
        <w:t>с учетом мнения выборного</w:t>
      </w:r>
      <w:r w:rsidRPr="00424416">
        <w:rPr>
          <w:color w:val="000000" w:themeColor="text1"/>
        </w:rPr>
        <w:t xml:space="preserve"> </w:t>
      </w:r>
      <w:r>
        <w:rPr>
          <w:color w:val="000000" w:themeColor="text1"/>
        </w:rPr>
        <w:t xml:space="preserve">органа </w:t>
      </w:r>
      <w:r w:rsidRPr="00424416">
        <w:rPr>
          <w:color w:val="000000" w:themeColor="text1"/>
        </w:rPr>
        <w:t>первичной профсоюзной организаци</w:t>
      </w:r>
      <w:r>
        <w:rPr>
          <w:color w:val="000000" w:themeColor="text1"/>
        </w:rPr>
        <w:t>и</w:t>
      </w:r>
      <w:r w:rsidRPr="00424416">
        <w:rPr>
          <w:color w:val="000000" w:themeColor="text1"/>
        </w:rPr>
        <w:t xml:space="preserve">),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hyperlink w:anchor="sub_139" w:history="1">
        <w:r w:rsidRPr="00424416">
          <w:rPr>
            <w:rStyle w:val="ae"/>
            <w:color w:val="000000" w:themeColor="text1"/>
            <w:u w:val="none"/>
          </w:rPr>
          <w:t>среднего заработка</w:t>
        </w:r>
      </w:hyperlink>
      <w:r w:rsidRPr="00424416">
        <w:rPr>
          <w:color w:val="000000" w:themeColor="text1"/>
        </w:rP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A50ABA" w:rsidRPr="00424416" w:rsidRDefault="00A50ABA" w:rsidP="00A50ABA">
      <w:pPr>
        <w:ind w:firstLine="567"/>
        <w:jc w:val="both"/>
        <w:rPr>
          <w:color w:val="000000" w:themeColor="text1"/>
        </w:rPr>
      </w:pPr>
      <w:r w:rsidRPr="00424416">
        <w:rPr>
          <w:color w:val="000000" w:themeColor="text1"/>
        </w:rPr>
        <w:lastRenderedPageBreak/>
        <w:t xml:space="preserve">-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утвержденных </w:t>
      </w:r>
      <w:r>
        <w:rPr>
          <w:color w:val="000000" w:themeColor="text1"/>
        </w:rPr>
        <w:t>Работодателем</w:t>
      </w:r>
      <w:r w:rsidRPr="00424416">
        <w:rPr>
          <w:color w:val="000000" w:themeColor="text1"/>
        </w:rPr>
        <w:t xml:space="preserve"> </w:t>
      </w:r>
      <w:r>
        <w:rPr>
          <w:color w:val="000000" w:themeColor="text1"/>
        </w:rPr>
        <w:t>с учетом мнения выборного</w:t>
      </w:r>
      <w:r w:rsidRPr="00424416">
        <w:rPr>
          <w:color w:val="000000" w:themeColor="text1"/>
        </w:rPr>
        <w:t xml:space="preserve"> </w:t>
      </w:r>
      <w:r>
        <w:rPr>
          <w:color w:val="000000" w:themeColor="text1"/>
        </w:rPr>
        <w:t xml:space="preserve">органа </w:t>
      </w:r>
      <w:r w:rsidRPr="00424416">
        <w:rPr>
          <w:color w:val="000000" w:themeColor="text1"/>
        </w:rPr>
        <w:t>первичной профсоюзной организаци</w:t>
      </w:r>
      <w:r>
        <w:rPr>
          <w:color w:val="000000" w:themeColor="text1"/>
        </w:rPr>
        <w:t>и</w:t>
      </w:r>
      <w:r w:rsidRPr="00424416">
        <w:rPr>
          <w:color w:val="000000" w:themeColor="text1"/>
        </w:rPr>
        <w:t>)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A50ABA" w:rsidRPr="00424416" w:rsidRDefault="00A50ABA" w:rsidP="00A50ABA">
      <w:pPr>
        <w:ind w:firstLine="567"/>
        <w:jc w:val="both"/>
        <w:rPr>
          <w:color w:val="000000" w:themeColor="text1"/>
        </w:rPr>
      </w:pPr>
      <w:r w:rsidRPr="00424416">
        <w:rPr>
          <w:color w:val="000000" w:themeColor="text1"/>
        </w:rPr>
        <w:t xml:space="preserve">- 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5" w:history="1">
        <w:r w:rsidRPr="00424416">
          <w:rPr>
            <w:rStyle w:val="ae"/>
            <w:color w:val="000000" w:themeColor="text1"/>
            <w:u w:val="none"/>
          </w:rPr>
          <w:t>законодательства</w:t>
        </w:r>
      </w:hyperlink>
      <w:r w:rsidRPr="00424416">
        <w:rPr>
          <w:color w:val="000000" w:themeColor="text1"/>
        </w:rPr>
        <w:t xml:space="preserve"> Российской Федерации о государственной тайне;</w:t>
      </w:r>
    </w:p>
    <w:p w:rsidR="00A50ABA" w:rsidRPr="00424416" w:rsidRDefault="00A50ABA" w:rsidP="00A50ABA">
      <w:pPr>
        <w:ind w:firstLine="567"/>
        <w:jc w:val="both"/>
        <w:rPr>
          <w:color w:val="000000" w:themeColor="text1"/>
        </w:rPr>
      </w:pPr>
      <w:r w:rsidRPr="00424416">
        <w:rPr>
          <w:color w:val="000000" w:themeColor="text1"/>
        </w:rPr>
        <w:t>-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A50ABA" w:rsidRPr="00424416" w:rsidRDefault="00A50ABA" w:rsidP="00A50ABA">
      <w:pPr>
        <w:ind w:firstLine="567"/>
        <w:jc w:val="both"/>
        <w:rPr>
          <w:color w:val="000000" w:themeColor="text1"/>
        </w:rPr>
      </w:pPr>
      <w:bookmarkStart w:id="13" w:name="sub_214200"/>
      <w:r w:rsidRPr="00424416">
        <w:rPr>
          <w:color w:val="000000" w:themeColor="text1"/>
        </w:rPr>
        <w:t>-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Трудовым Кодексом, другими федеральными законами и иными нормативными правовыми актами Российской Федерации;</w:t>
      </w:r>
    </w:p>
    <w:bookmarkEnd w:id="13"/>
    <w:p w:rsidR="00A50ABA" w:rsidRPr="00424416" w:rsidRDefault="00A50ABA" w:rsidP="00A50ABA">
      <w:pPr>
        <w:ind w:firstLine="567"/>
        <w:jc w:val="both"/>
        <w:rPr>
          <w:color w:val="000000" w:themeColor="text1"/>
        </w:rPr>
      </w:pPr>
      <w:r w:rsidRPr="00424416">
        <w:rPr>
          <w:color w:val="000000" w:themeColor="text1"/>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A50ABA" w:rsidRPr="00424416" w:rsidRDefault="00A50ABA" w:rsidP="00A50ABA">
      <w:pPr>
        <w:ind w:firstLine="567"/>
        <w:jc w:val="both"/>
        <w:rPr>
          <w:color w:val="000000" w:themeColor="text1"/>
        </w:rPr>
      </w:pPr>
      <w:r w:rsidRPr="00424416">
        <w:rPr>
          <w:color w:val="000000" w:themeColor="text1"/>
        </w:rPr>
        <w:t>-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A50ABA" w:rsidRPr="00424416" w:rsidRDefault="00A50ABA" w:rsidP="00A50ABA">
      <w:pPr>
        <w:ind w:firstLine="567"/>
        <w:jc w:val="both"/>
        <w:rPr>
          <w:color w:val="000000" w:themeColor="text1"/>
        </w:rPr>
      </w:pPr>
      <w:bookmarkStart w:id="14" w:name="sub_214230"/>
      <w:r w:rsidRPr="00424416">
        <w:rPr>
          <w:color w:val="000000" w:themeColor="text1"/>
        </w:rPr>
        <w:t xml:space="preserve">-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w:t>
      </w:r>
      <w:r w:rsidRPr="00424416">
        <w:rPr>
          <w:color w:val="000000" w:themeColor="text1"/>
        </w:rPr>
        <w:lastRenderedPageBreak/>
        <w:t>законодательства и иных актов, содержащих нормы трудового права, в установленные сроки, принятие мер по результатам их рассмотрения;</w:t>
      </w:r>
    </w:p>
    <w:p w:rsidR="00A50ABA" w:rsidRPr="00424416" w:rsidRDefault="00A50ABA" w:rsidP="00A50ABA">
      <w:pPr>
        <w:ind w:firstLine="567"/>
        <w:jc w:val="both"/>
        <w:rPr>
          <w:color w:val="000000" w:themeColor="text1"/>
        </w:rPr>
      </w:pPr>
      <w:bookmarkStart w:id="15" w:name="sub_214240"/>
      <w:bookmarkEnd w:id="14"/>
      <w:r w:rsidRPr="00424416">
        <w:rPr>
          <w:color w:val="000000" w:themeColor="text1"/>
        </w:rPr>
        <w:t xml:space="preserve">- </w:t>
      </w:r>
      <w:hyperlink r:id="rId16" w:history="1">
        <w:r w:rsidRPr="00424416">
          <w:rPr>
            <w:rStyle w:val="ae"/>
            <w:color w:val="000000" w:themeColor="text1"/>
            <w:u w:val="none"/>
          </w:rPr>
          <w:t>обязательное социальное страхование</w:t>
        </w:r>
      </w:hyperlink>
      <w:r w:rsidRPr="00424416">
        <w:rPr>
          <w:color w:val="000000" w:themeColor="text1"/>
        </w:rPr>
        <w:t xml:space="preserve"> работников от несчастных случаев на производстве и профессиональных заболеваний; </w:t>
      </w:r>
      <w:bookmarkEnd w:id="15"/>
    </w:p>
    <w:p w:rsidR="00A50ABA" w:rsidRPr="00424416" w:rsidRDefault="00A50ABA" w:rsidP="00A50ABA">
      <w:pPr>
        <w:ind w:firstLine="567"/>
        <w:jc w:val="both"/>
        <w:rPr>
          <w:color w:val="000000" w:themeColor="text1"/>
        </w:rPr>
      </w:pPr>
      <w:r w:rsidRPr="00424416">
        <w:rPr>
          <w:color w:val="000000" w:themeColor="text1"/>
        </w:rPr>
        <w:t>-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A50ABA" w:rsidRPr="00424416" w:rsidRDefault="00A50ABA" w:rsidP="00A50ABA">
      <w:pPr>
        <w:ind w:firstLine="567"/>
        <w:jc w:val="both"/>
        <w:rPr>
          <w:color w:val="000000" w:themeColor="text1"/>
        </w:rPr>
      </w:pPr>
      <w:r w:rsidRPr="00424416">
        <w:rPr>
          <w:color w:val="000000" w:themeColor="text1"/>
        </w:rPr>
        <w:t>- разработку и утверждение локальных нормативных актов по охране труда с учетом мнения выборного органа первичной профсоюзной организации;</w:t>
      </w:r>
    </w:p>
    <w:p w:rsidR="00A50ABA" w:rsidRPr="00424416" w:rsidRDefault="00A50ABA" w:rsidP="00A50ABA">
      <w:pPr>
        <w:ind w:firstLine="567"/>
        <w:jc w:val="both"/>
        <w:rPr>
          <w:color w:val="000000" w:themeColor="text1"/>
        </w:rPr>
      </w:pPr>
      <w:r w:rsidRPr="00424416">
        <w:rPr>
          <w:color w:val="000000" w:themeColor="text1"/>
        </w:rPr>
        <w:t>-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A50ABA" w:rsidRPr="00424416" w:rsidRDefault="00A50ABA" w:rsidP="00A50ABA">
      <w:pPr>
        <w:ind w:firstLine="567"/>
        <w:jc w:val="both"/>
        <w:rPr>
          <w:color w:val="000000" w:themeColor="text1"/>
        </w:rPr>
      </w:pPr>
      <w:r w:rsidRPr="00424416">
        <w:rPr>
          <w:color w:val="000000" w:themeColor="text1"/>
        </w:rPr>
        <w:t>-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A50ABA" w:rsidRPr="00424416" w:rsidRDefault="00A50ABA" w:rsidP="00A50ABA">
      <w:pPr>
        <w:ind w:firstLine="567"/>
        <w:jc w:val="both"/>
        <w:rPr>
          <w:color w:val="000000" w:themeColor="text1"/>
        </w:rPr>
      </w:pPr>
      <w:r w:rsidRPr="00424416">
        <w:rPr>
          <w:color w:val="000000" w:themeColor="text1"/>
        </w:rPr>
        <w:t>-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A50ABA" w:rsidRPr="00424416" w:rsidRDefault="00A50ABA" w:rsidP="00A50ABA">
      <w:pPr>
        <w:ind w:firstLine="567"/>
        <w:jc w:val="both"/>
        <w:rPr>
          <w:color w:val="000000" w:themeColor="text1"/>
        </w:rPr>
      </w:pPr>
      <w:r w:rsidRPr="00424416">
        <w:rPr>
          <w:color w:val="000000" w:themeColor="text1"/>
        </w:rPr>
        <w:t>-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A50ABA" w:rsidRPr="00424416" w:rsidRDefault="00A50ABA" w:rsidP="00A50ABA">
      <w:pPr>
        <w:ind w:firstLine="567"/>
        <w:jc w:val="both"/>
        <w:rPr>
          <w:color w:val="000000" w:themeColor="text1"/>
        </w:rPr>
      </w:pPr>
      <w:r>
        <w:rPr>
          <w:color w:val="000000" w:themeColor="text1"/>
        </w:rPr>
        <w:t>9</w:t>
      </w:r>
      <w:r w:rsidRPr="00424416">
        <w:rPr>
          <w:color w:val="000000" w:themeColor="text1"/>
        </w:rPr>
        <w:t>.1.1</w:t>
      </w:r>
      <w:r>
        <w:rPr>
          <w:color w:val="000000" w:themeColor="text1"/>
        </w:rPr>
        <w:t>.</w:t>
      </w:r>
      <w:r w:rsidRPr="00424416">
        <w:rPr>
          <w:color w:val="000000" w:themeColor="text1"/>
        </w:rPr>
        <w:t xml:space="preserve"> Запрет на работу в опасных условиях труда</w:t>
      </w:r>
    </w:p>
    <w:p w:rsidR="00A50ABA" w:rsidRPr="00424416" w:rsidRDefault="00A50ABA" w:rsidP="00A50ABA">
      <w:pPr>
        <w:ind w:firstLine="567"/>
        <w:jc w:val="both"/>
        <w:rPr>
          <w:color w:val="000000" w:themeColor="text1"/>
        </w:rPr>
      </w:pPr>
      <w:bookmarkStart w:id="16" w:name="sub_2141001"/>
      <w:r w:rsidRPr="00424416">
        <w:rPr>
          <w:color w:val="000000" w:themeColor="text1"/>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A50ABA" w:rsidRPr="00424416" w:rsidRDefault="00A50ABA" w:rsidP="00A50ABA">
      <w:pPr>
        <w:ind w:firstLine="567"/>
        <w:jc w:val="both"/>
        <w:rPr>
          <w:color w:val="000000" w:themeColor="text1"/>
        </w:rPr>
      </w:pPr>
      <w:bookmarkStart w:id="17" w:name="sub_2141002"/>
      <w:bookmarkEnd w:id="16"/>
      <w:r w:rsidRPr="00424416">
        <w:rPr>
          <w:color w:val="000000" w:themeColor="text1"/>
        </w:rPr>
        <w:t>Приостановка работ осуществляется до устранения оснований, послуживших установлению опасного класса условий труда.</w:t>
      </w:r>
    </w:p>
    <w:p w:rsidR="00A50ABA" w:rsidRPr="00424416" w:rsidRDefault="00A50ABA" w:rsidP="00A50ABA">
      <w:pPr>
        <w:ind w:firstLine="567"/>
        <w:jc w:val="both"/>
        <w:rPr>
          <w:color w:val="000000" w:themeColor="text1"/>
        </w:rPr>
      </w:pPr>
      <w:bookmarkStart w:id="18" w:name="sub_2141003"/>
      <w:bookmarkEnd w:id="17"/>
      <w:r w:rsidRPr="00424416">
        <w:rPr>
          <w:color w:val="000000" w:themeColor="text1"/>
        </w:rPr>
        <w:t xml:space="preserve">На время приостановки работ на рабочих местах, с условиями труда отнесенных к опасным, работникам, предоставляются гарантии, установленные </w:t>
      </w:r>
      <w:hyperlink w:anchor="sub_216102" w:history="1">
        <w:r w:rsidRPr="00424416">
          <w:rPr>
            <w:rStyle w:val="ae"/>
            <w:color w:val="000000" w:themeColor="text1"/>
            <w:u w:val="none"/>
          </w:rPr>
          <w:t>частью третьей п.</w:t>
        </w:r>
        <w:r>
          <w:rPr>
            <w:rStyle w:val="ae"/>
            <w:color w:val="000000" w:themeColor="text1"/>
            <w:u w:val="none"/>
          </w:rPr>
          <w:t>9</w:t>
        </w:r>
        <w:r w:rsidRPr="00424416">
          <w:rPr>
            <w:rStyle w:val="ae"/>
            <w:color w:val="000000" w:themeColor="text1"/>
            <w:u w:val="none"/>
          </w:rPr>
          <w:t xml:space="preserve">.4.1 </w:t>
        </w:r>
      </w:hyperlink>
      <w:r w:rsidRPr="00424416">
        <w:rPr>
          <w:color w:val="000000" w:themeColor="text1"/>
        </w:rPr>
        <w:t>настоящего коллективного договора.</w:t>
      </w:r>
    </w:p>
    <w:p w:rsidR="00A50ABA" w:rsidRPr="00424416" w:rsidRDefault="00A50ABA" w:rsidP="00A50ABA">
      <w:pPr>
        <w:ind w:firstLine="567"/>
        <w:jc w:val="both"/>
        <w:rPr>
          <w:color w:val="000000" w:themeColor="text1"/>
        </w:rPr>
      </w:pPr>
      <w:bookmarkStart w:id="19" w:name="sub_2141006"/>
      <w:bookmarkEnd w:id="18"/>
      <w:r w:rsidRPr="00424416">
        <w:rPr>
          <w:color w:val="000000" w:themeColor="text1"/>
        </w:rPr>
        <w:t>Возобновление деятельности работодателя на данном рабочем месте с опасным классом условий труда, допускается только по результатам внеплановой специальной оценки условий труда, подтверждающей снижение данного класса.</w:t>
      </w:r>
    </w:p>
    <w:p w:rsidR="00A50ABA" w:rsidRPr="00424416" w:rsidRDefault="00A50ABA" w:rsidP="00A50ABA">
      <w:pPr>
        <w:ind w:firstLine="567"/>
        <w:jc w:val="both"/>
        <w:rPr>
          <w:color w:val="000000" w:themeColor="text1"/>
        </w:rPr>
      </w:pPr>
      <w:bookmarkStart w:id="20" w:name="sub_2141007"/>
      <w:bookmarkEnd w:id="19"/>
      <w:r w:rsidRPr="00424416">
        <w:rPr>
          <w:color w:val="000000" w:themeColor="text1"/>
        </w:rPr>
        <w:t xml:space="preserve">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7" w:history="1">
        <w:r w:rsidRPr="00424416">
          <w:rPr>
            <w:rStyle w:val="ae"/>
            <w:color w:val="000000" w:themeColor="text1"/>
            <w:u w:val="none"/>
          </w:rPr>
          <w:t>перечень</w:t>
        </w:r>
      </w:hyperlink>
      <w:r w:rsidRPr="00424416">
        <w:rPr>
          <w:color w:val="000000" w:themeColor="text1"/>
        </w:rP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bookmarkEnd w:id="20"/>
    <w:p w:rsidR="00A50ABA" w:rsidRPr="000D514A" w:rsidRDefault="00A50ABA" w:rsidP="00A50ABA">
      <w:pPr>
        <w:ind w:firstLine="567"/>
        <w:jc w:val="both"/>
        <w:rPr>
          <w:color w:val="000000" w:themeColor="text1"/>
        </w:rPr>
      </w:pPr>
      <w:r w:rsidRPr="000D514A">
        <w:rPr>
          <w:color w:val="000000" w:themeColor="text1"/>
        </w:rPr>
        <w:t>9.2. Права работодателя в области охраны труда</w:t>
      </w:r>
    </w:p>
    <w:p w:rsidR="00A50ABA" w:rsidRPr="00424416" w:rsidRDefault="00A50ABA" w:rsidP="00A50ABA">
      <w:pPr>
        <w:ind w:firstLine="567"/>
        <w:jc w:val="both"/>
        <w:rPr>
          <w:color w:val="000000" w:themeColor="text1"/>
        </w:rPr>
      </w:pPr>
      <w:bookmarkStart w:id="21" w:name="sub_2142001"/>
      <w:r w:rsidRPr="00424416">
        <w:rPr>
          <w:color w:val="000000" w:themeColor="text1"/>
        </w:rPr>
        <w:t>Работодатель имеет право:</w:t>
      </w:r>
    </w:p>
    <w:bookmarkEnd w:id="21"/>
    <w:p w:rsidR="00A50ABA" w:rsidRPr="00424416" w:rsidRDefault="00A50ABA" w:rsidP="00A50ABA">
      <w:pPr>
        <w:ind w:firstLine="567"/>
        <w:jc w:val="both"/>
        <w:rPr>
          <w:color w:val="000000" w:themeColor="text1"/>
        </w:rPr>
      </w:pPr>
      <w:r w:rsidRPr="00424416">
        <w:rPr>
          <w:color w:val="000000" w:themeColor="text1"/>
        </w:rPr>
        <w:t>-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A50ABA" w:rsidRPr="00424416" w:rsidRDefault="00A50ABA" w:rsidP="00A50ABA">
      <w:pPr>
        <w:ind w:firstLine="567"/>
        <w:jc w:val="both"/>
        <w:rPr>
          <w:color w:val="000000" w:themeColor="text1"/>
        </w:rPr>
      </w:pPr>
      <w:r w:rsidRPr="00424416">
        <w:rPr>
          <w:color w:val="000000" w:themeColor="text1"/>
        </w:rPr>
        <w:t>- вести электронный документооборот в области охраны труда;</w:t>
      </w:r>
    </w:p>
    <w:p w:rsidR="00A50ABA" w:rsidRPr="00424416" w:rsidRDefault="00A50ABA" w:rsidP="00A50ABA">
      <w:pPr>
        <w:ind w:firstLine="567"/>
        <w:jc w:val="both"/>
        <w:rPr>
          <w:color w:val="000000" w:themeColor="text1"/>
        </w:rPr>
      </w:pPr>
      <w:r w:rsidRPr="00424416">
        <w:rPr>
          <w:color w:val="000000" w:themeColor="text1"/>
        </w:rPr>
        <w:t xml:space="preserve">- 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w:t>
      </w:r>
      <w:r w:rsidRPr="00424416">
        <w:rPr>
          <w:color w:val="000000" w:themeColor="text1"/>
        </w:rPr>
        <w:lastRenderedPageBreak/>
        <w:t>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A50ABA" w:rsidRPr="000D514A" w:rsidRDefault="00A50ABA" w:rsidP="00A50ABA">
      <w:pPr>
        <w:ind w:firstLine="567"/>
        <w:jc w:val="both"/>
        <w:rPr>
          <w:color w:val="000000" w:themeColor="text1"/>
        </w:rPr>
      </w:pPr>
      <w:r w:rsidRPr="000D514A">
        <w:rPr>
          <w:color w:val="000000" w:themeColor="text1"/>
        </w:rPr>
        <w:t>9.3. Обязанности работника в области охраны труда</w:t>
      </w:r>
    </w:p>
    <w:p w:rsidR="00A50ABA" w:rsidRPr="00424416" w:rsidRDefault="00A50ABA" w:rsidP="00A50ABA">
      <w:pPr>
        <w:ind w:firstLine="567"/>
        <w:jc w:val="both"/>
        <w:rPr>
          <w:color w:val="000000" w:themeColor="text1"/>
        </w:rPr>
      </w:pPr>
      <w:bookmarkStart w:id="22" w:name="sub_2156"/>
      <w:r w:rsidRPr="00424416">
        <w:rPr>
          <w:color w:val="000000" w:themeColor="text1"/>
        </w:rPr>
        <w:t>Работник обязуется соблюдать предусмотренные Трудовым кодексом Российской Федерации, другими законами и иными нормативными правовыми актами Российской Федерации требования в области охраны труда, в том числе:</w:t>
      </w:r>
    </w:p>
    <w:bookmarkEnd w:id="22"/>
    <w:p w:rsidR="00A50ABA" w:rsidRPr="00424416" w:rsidRDefault="00A50ABA" w:rsidP="00A50ABA">
      <w:pPr>
        <w:ind w:firstLine="567"/>
        <w:jc w:val="both"/>
        <w:rPr>
          <w:color w:val="000000" w:themeColor="text1"/>
        </w:rPr>
      </w:pPr>
      <w:r w:rsidRPr="00424416">
        <w:rPr>
          <w:color w:val="000000" w:themeColor="text1"/>
        </w:rPr>
        <w:t>- соблюдать требования охраны труда;</w:t>
      </w:r>
    </w:p>
    <w:p w:rsidR="00A50ABA" w:rsidRPr="00424416" w:rsidRDefault="00A50ABA" w:rsidP="00A50ABA">
      <w:pPr>
        <w:ind w:firstLine="567"/>
        <w:jc w:val="both"/>
        <w:rPr>
          <w:color w:val="000000" w:themeColor="text1"/>
        </w:rPr>
      </w:pPr>
      <w:r w:rsidRPr="00424416">
        <w:rPr>
          <w:color w:val="000000" w:themeColor="text1"/>
        </w:rPr>
        <w:t>- правильно использовать производственное оборудование, инструменты, сырье и материалы, применять технологию;</w:t>
      </w:r>
    </w:p>
    <w:p w:rsidR="00A50ABA" w:rsidRPr="00424416" w:rsidRDefault="00A50ABA" w:rsidP="00A50ABA">
      <w:pPr>
        <w:ind w:firstLine="567"/>
        <w:jc w:val="both"/>
        <w:rPr>
          <w:color w:val="000000" w:themeColor="text1"/>
        </w:rPr>
      </w:pPr>
      <w:r w:rsidRPr="00424416">
        <w:rPr>
          <w:color w:val="000000" w:themeColor="text1"/>
        </w:rPr>
        <w:t>- следить за исправностью используемых оборудования и инструментов в пределах выполнения своей трудовой функции;</w:t>
      </w:r>
    </w:p>
    <w:p w:rsidR="00A50ABA" w:rsidRPr="00424416" w:rsidRDefault="00A50ABA" w:rsidP="00A50ABA">
      <w:pPr>
        <w:ind w:firstLine="567"/>
        <w:jc w:val="both"/>
        <w:rPr>
          <w:color w:val="000000" w:themeColor="text1"/>
        </w:rPr>
      </w:pPr>
      <w:r w:rsidRPr="00424416">
        <w:rPr>
          <w:color w:val="000000" w:themeColor="text1"/>
        </w:rPr>
        <w:t>- использовать и правильно применять средства индивидуальной и коллективной защиты;</w:t>
      </w:r>
    </w:p>
    <w:p w:rsidR="00A50ABA" w:rsidRPr="00424416" w:rsidRDefault="00A50ABA" w:rsidP="00A50ABA">
      <w:pPr>
        <w:ind w:firstLine="567"/>
        <w:jc w:val="both"/>
        <w:rPr>
          <w:color w:val="000000" w:themeColor="text1"/>
        </w:rPr>
      </w:pPr>
      <w:r w:rsidRPr="00424416">
        <w:rPr>
          <w:color w:val="000000" w:themeColor="text1"/>
        </w:rPr>
        <w:t xml:space="preserve">-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w:t>
      </w:r>
      <w:proofErr w:type="gramStart"/>
      <w:r w:rsidRPr="00424416">
        <w:rPr>
          <w:color w:val="000000" w:themeColor="text1"/>
        </w:rPr>
        <w:t>работников</w:t>
      </w:r>
      <w:proofErr w:type="gramEnd"/>
      <w:r w:rsidRPr="00424416">
        <w:rPr>
          <w:color w:val="000000" w:themeColor="text1"/>
        </w:rPr>
        <w:t xml:space="preserve"> утвержденных главным врачом по согласованию с первичной профсоюзной организацией) и проверку знания требований охраны труда;</w:t>
      </w:r>
    </w:p>
    <w:p w:rsidR="00A50ABA" w:rsidRPr="00424416" w:rsidRDefault="00A50ABA" w:rsidP="00A50ABA">
      <w:pPr>
        <w:ind w:firstLine="567"/>
        <w:jc w:val="both"/>
        <w:rPr>
          <w:color w:val="000000" w:themeColor="text1"/>
        </w:rPr>
      </w:pPr>
      <w:r w:rsidRPr="00424416">
        <w:rPr>
          <w:color w:val="000000" w:themeColor="text1"/>
        </w:rPr>
        <w:t xml:space="preserve">- незамедлительно поставить в известность своего непосредственного руководителя о </w:t>
      </w:r>
      <w:proofErr w:type="gramStart"/>
      <w:r w:rsidRPr="00424416">
        <w:rPr>
          <w:color w:val="000000" w:themeColor="text1"/>
        </w:rPr>
        <w:t>выявленных неисправностях</w:t>
      </w:r>
      <w:proofErr w:type="gramEnd"/>
      <w:r w:rsidRPr="00424416">
        <w:rPr>
          <w:color w:val="000000" w:themeColor="text1"/>
        </w:rPr>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A50ABA" w:rsidRPr="00424416" w:rsidRDefault="00A50ABA" w:rsidP="00A50ABA">
      <w:pPr>
        <w:ind w:firstLine="567"/>
        <w:jc w:val="both"/>
        <w:rPr>
          <w:color w:val="000000" w:themeColor="text1"/>
        </w:rPr>
      </w:pPr>
      <w:bookmarkStart w:id="23" w:name="sub_2158"/>
      <w:r w:rsidRPr="00424416">
        <w:rPr>
          <w:color w:val="000000" w:themeColor="text1"/>
        </w:rPr>
        <w:t>-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(работники и другие лица, получающие образование в соответствии с ученическим договором, обучающиеся, проходящие производственную практику, лица, страдающие психическими расстройствами, участвующие в производственном труде на лечебно-производственных предприятиях в порядке трудовой терапии в соответствии с медицинскими рекомендациями),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bookmarkEnd w:id="23"/>
    <w:p w:rsidR="00A50ABA" w:rsidRPr="00424416" w:rsidRDefault="00A50ABA" w:rsidP="00A50ABA">
      <w:pPr>
        <w:ind w:firstLine="567"/>
        <w:jc w:val="both"/>
        <w:rPr>
          <w:color w:val="000000" w:themeColor="text1"/>
        </w:rPr>
      </w:pPr>
      <w:r w:rsidRPr="00424416">
        <w:rPr>
          <w:color w:val="000000" w:themeColor="text1"/>
        </w:rPr>
        <w:t>- 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A50ABA" w:rsidRPr="000D514A" w:rsidRDefault="00A50ABA" w:rsidP="00A50ABA">
      <w:pPr>
        <w:ind w:firstLine="567"/>
        <w:jc w:val="both"/>
        <w:rPr>
          <w:color w:val="000000" w:themeColor="text1"/>
        </w:rPr>
      </w:pPr>
      <w:r>
        <w:rPr>
          <w:color w:val="000000" w:themeColor="text1"/>
        </w:rPr>
        <w:t>9</w:t>
      </w:r>
      <w:r w:rsidRPr="000D514A">
        <w:rPr>
          <w:color w:val="000000" w:themeColor="text1"/>
        </w:rPr>
        <w:t>.4. Права работника в области охраны труда</w:t>
      </w:r>
    </w:p>
    <w:p w:rsidR="00A50ABA" w:rsidRPr="00424416" w:rsidRDefault="00A50ABA" w:rsidP="00A50ABA">
      <w:pPr>
        <w:ind w:firstLine="567"/>
        <w:jc w:val="both"/>
        <w:rPr>
          <w:color w:val="000000" w:themeColor="text1"/>
        </w:rPr>
      </w:pPr>
      <w:bookmarkStart w:id="24" w:name="sub_21601"/>
      <w:r w:rsidRPr="00424416">
        <w:rPr>
          <w:color w:val="000000" w:themeColor="text1"/>
        </w:rPr>
        <w:t>Каждый работник имеет право на:</w:t>
      </w:r>
    </w:p>
    <w:p w:rsidR="00A50ABA" w:rsidRPr="00424416" w:rsidRDefault="00A50ABA" w:rsidP="00A50ABA">
      <w:pPr>
        <w:ind w:firstLine="567"/>
        <w:jc w:val="both"/>
        <w:rPr>
          <w:color w:val="000000" w:themeColor="text1"/>
        </w:rPr>
      </w:pPr>
      <w:bookmarkStart w:id="25" w:name="sub_216011"/>
      <w:bookmarkEnd w:id="24"/>
      <w:r w:rsidRPr="00424416">
        <w:rPr>
          <w:color w:val="000000" w:themeColor="text1"/>
        </w:rPr>
        <w:t>- рабочее место, соответствующее требованиям охраны труда;</w:t>
      </w:r>
    </w:p>
    <w:p w:rsidR="00A50ABA" w:rsidRPr="00424416" w:rsidRDefault="00A50ABA" w:rsidP="00A50ABA">
      <w:pPr>
        <w:ind w:firstLine="567"/>
        <w:jc w:val="both"/>
        <w:rPr>
          <w:color w:val="000000" w:themeColor="text1"/>
        </w:rPr>
      </w:pPr>
      <w:bookmarkStart w:id="26" w:name="sub_216012"/>
      <w:bookmarkEnd w:id="25"/>
      <w:r w:rsidRPr="00424416">
        <w:rPr>
          <w:color w:val="000000" w:themeColor="text1"/>
        </w:rPr>
        <w:t>- обязательное социальное страхование от несчастных случаев на производстве и профессиональных заболеваний;</w:t>
      </w:r>
    </w:p>
    <w:p w:rsidR="00A50ABA" w:rsidRPr="00424416" w:rsidRDefault="00A50ABA" w:rsidP="00A50ABA">
      <w:pPr>
        <w:ind w:firstLine="567"/>
        <w:jc w:val="both"/>
        <w:rPr>
          <w:color w:val="000000" w:themeColor="text1"/>
        </w:rPr>
      </w:pPr>
      <w:bookmarkStart w:id="27" w:name="sub_216013"/>
      <w:bookmarkEnd w:id="26"/>
      <w:r w:rsidRPr="00424416">
        <w:rPr>
          <w:color w:val="000000" w:themeColor="text1"/>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A50ABA" w:rsidRPr="00424416" w:rsidRDefault="00A50ABA" w:rsidP="00A50ABA">
      <w:pPr>
        <w:ind w:firstLine="567"/>
        <w:jc w:val="both"/>
        <w:rPr>
          <w:color w:val="000000" w:themeColor="text1"/>
        </w:rPr>
      </w:pPr>
      <w:bookmarkStart w:id="28" w:name="sub_216014"/>
      <w:bookmarkEnd w:id="27"/>
      <w:r w:rsidRPr="00424416">
        <w:rPr>
          <w:color w:val="000000" w:themeColor="text1"/>
        </w:rPr>
        <w:lastRenderedPageBreak/>
        <w:t>-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A50ABA" w:rsidRPr="00424416" w:rsidRDefault="00A50ABA" w:rsidP="00A50ABA">
      <w:pPr>
        <w:ind w:firstLine="567"/>
        <w:jc w:val="both"/>
        <w:rPr>
          <w:color w:val="000000" w:themeColor="text1"/>
        </w:rPr>
      </w:pPr>
      <w:bookmarkStart w:id="29" w:name="sub_216015"/>
      <w:bookmarkEnd w:id="28"/>
      <w:r w:rsidRPr="00424416">
        <w:rPr>
          <w:color w:val="000000" w:themeColor="text1"/>
        </w:rPr>
        <w:t xml:space="preserve">-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8" w:history="1">
        <w:r w:rsidRPr="00424416">
          <w:rPr>
            <w:rStyle w:val="ae"/>
            <w:color w:val="000000" w:themeColor="text1"/>
            <w:u w:val="none"/>
          </w:rPr>
          <w:t>законодательством</w:t>
        </w:r>
      </w:hyperlink>
      <w:r w:rsidRPr="00424416">
        <w:rPr>
          <w:color w:val="000000" w:themeColor="text1"/>
        </w:rPr>
        <w:t xml:space="preserve"> Российской Федерации о техническом регулировании порядке;</w:t>
      </w:r>
    </w:p>
    <w:p w:rsidR="00A50ABA" w:rsidRPr="00424416" w:rsidRDefault="00A50ABA" w:rsidP="00A50ABA">
      <w:pPr>
        <w:ind w:firstLine="567"/>
        <w:jc w:val="both"/>
        <w:rPr>
          <w:color w:val="000000" w:themeColor="text1"/>
        </w:rPr>
      </w:pPr>
      <w:bookmarkStart w:id="30" w:name="sub_216016"/>
      <w:bookmarkEnd w:id="29"/>
      <w:r w:rsidRPr="00424416">
        <w:rPr>
          <w:color w:val="000000" w:themeColor="text1"/>
        </w:rPr>
        <w:t>- обучение по охране труда за счет средств работодателя;</w:t>
      </w:r>
    </w:p>
    <w:p w:rsidR="00A50ABA" w:rsidRPr="00424416" w:rsidRDefault="00A50ABA" w:rsidP="00A50ABA">
      <w:pPr>
        <w:ind w:firstLine="567"/>
        <w:jc w:val="both"/>
        <w:rPr>
          <w:color w:val="000000" w:themeColor="text1"/>
        </w:rPr>
      </w:pPr>
      <w:bookmarkStart w:id="31" w:name="sub_216017"/>
      <w:bookmarkEnd w:id="30"/>
      <w:r w:rsidRPr="00424416">
        <w:rPr>
          <w:color w:val="000000" w:themeColor="text1"/>
        </w:rPr>
        <w:t>-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A50ABA" w:rsidRPr="00424416" w:rsidRDefault="00A50ABA" w:rsidP="00A50ABA">
      <w:pPr>
        <w:ind w:firstLine="567"/>
        <w:jc w:val="both"/>
        <w:rPr>
          <w:color w:val="000000" w:themeColor="text1"/>
        </w:rPr>
      </w:pPr>
      <w:bookmarkStart w:id="32" w:name="sub_216018"/>
      <w:bookmarkEnd w:id="31"/>
      <w:r w:rsidRPr="00424416">
        <w:rPr>
          <w:color w:val="000000" w:themeColor="text1"/>
        </w:rPr>
        <w:t>-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Трудовым Кодексом, другими федеральными законами и иными нормативными правовыми актами Российской Федерации либо настоящим коллективным договором, трудовым договором;</w:t>
      </w:r>
    </w:p>
    <w:p w:rsidR="00A50ABA" w:rsidRPr="00424416" w:rsidRDefault="00A50ABA" w:rsidP="00A50ABA">
      <w:pPr>
        <w:ind w:firstLine="567"/>
        <w:jc w:val="both"/>
        <w:rPr>
          <w:color w:val="000000" w:themeColor="text1"/>
        </w:rPr>
      </w:pPr>
      <w:bookmarkStart w:id="33" w:name="sub_216019"/>
      <w:bookmarkEnd w:id="32"/>
      <w:r w:rsidRPr="00424416">
        <w:rPr>
          <w:color w:val="000000" w:themeColor="text1"/>
        </w:rPr>
        <w:t>- 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A50ABA" w:rsidRPr="00424416" w:rsidRDefault="00A50ABA" w:rsidP="00A50ABA">
      <w:pPr>
        <w:ind w:firstLine="567"/>
        <w:jc w:val="both"/>
        <w:rPr>
          <w:color w:val="000000" w:themeColor="text1"/>
        </w:rPr>
      </w:pPr>
      <w:bookmarkStart w:id="34" w:name="sub_216110"/>
      <w:bookmarkEnd w:id="33"/>
      <w:r w:rsidRPr="00424416">
        <w:rPr>
          <w:color w:val="000000" w:themeColor="text1"/>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A50ABA" w:rsidRPr="00424416" w:rsidRDefault="00A50ABA" w:rsidP="00A50ABA">
      <w:pPr>
        <w:ind w:firstLine="567"/>
        <w:jc w:val="both"/>
        <w:rPr>
          <w:color w:val="000000" w:themeColor="text1"/>
        </w:rPr>
      </w:pPr>
      <w:bookmarkStart w:id="35" w:name="sub_216112"/>
      <w:bookmarkEnd w:id="34"/>
      <w:r w:rsidRPr="00424416">
        <w:rPr>
          <w:color w:val="000000" w:themeColor="text1"/>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A50ABA" w:rsidRPr="00424416" w:rsidRDefault="00A50ABA" w:rsidP="00A50ABA">
      <w:pPr>
        <w:ind w:firstLine="567"/>
        <w:jc w:val="both"/>
        <w:rPr>
          <w:color w:val="000000" w:themeColor="text1"/>
        </w:rPr>
      </w:pPr>
      <w:bookmarkStart w:id="36" w:name="sub_21912"/>
      <w:bookmarkEnd w:id="35"/>
      <w:r w:rsidRPr="00424416">
        <w:rPr>
          <w:color w:val="000000" w:themeColor="text1"/>
        </w:rPr>
        <w:t xml:space="preserve">-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w:t>
      </w:r>
      <w:hyperlink w:anchor="sub_139" w:history="1">
        <w:r w:rsidRPr="00424416">
          <w:rPr>
            <w:rStyle w:val="ae"/>
            <w:color w:val="000000" w:themeColor="text1"/>
            <w:u w:val="none"/>
          </w:rPr>
          <w:t>среднего заработка</w:t>
        </w:r>
      </w:hyperlink>
      <w:r w:rsidRPr="00424416">
        <w:rPr>
          <w:color w:val="000000" w:themeColor="text1"/>
        </w:rPr>
        <w:t xml:space="preserve"> на время прохождения указанного медицинского осмотра.</w:t>
      </w:r>
    </w:p>
    <w:p w:rsidR="00A50ABA" w:rsidRPr="00424416" w:rsidRDefault="00A50ABA" w:rsidP="00A50ABA">
      <w:pPr>
        <w:ind w:firstLine="567"/>
        <w:jc w:val="both"/>
        <w:rPr>
          <w:color w:val="000000" w:themeColor="text1"/>
        </w:rPr>
      </w:pPr>
      <w:bookmarkStart w:id="37" w:name="sub_21604"/>
      <w:bookmarkEnd w:id="36"/>
      <w:r w:rsidRPr="00424416">
        <w:rPr>
          <w:color w:val="000000" w:themeColor="text1"/>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Трудовым Кодексом гарантии и компенсации работникам за работу с вредными и (или) опасными условиями труда не устанавливаются.</w:t>
      </w:r>
    </w:p>
    <w:bookmarkEnd w:id="37"/>
    <w:p w:rsidR="00A50ABA" w:rsidRPr="00424416" w:rsidRDefault="00A50ABA" w:rsidP="00A50ABA">
      <w:pPr>
        <w:ind w:firstLine="567"/>
        <w:jc w:val="both"/>
        <w:rPr>
          <w:color w:val="000000" w:themeColor="text1"/>
        </w:rPr>
      </w:pPr>
      <w:r>
        <w:rPr>
          <w:color w:val="000000" w:themeColor="text1"/>
        </w:rPr>
        <w:t>9</w:t>
      </w:r>
      <w:r w:rsidRPr="00424416">
        <w:rPr>
          <w:color w:val="000000" w:themeColor="text1"/>
        </w:rPr>
        <w:t>.4.1</w:t>
      </w:r>
      <w:r>
        <w:rPr>
          <w:color w:val="000000" w:themeColor="text1"/>
        </w:rPr>
        <w:t>.</w:t>
      </w:r>
      <w:r w:rsidRPr="00424416">
        <w:rPr>
          <w:color w:val="000000" w:themeColor="text1"/>
        </w:rPr>
        <w:t xml:space="preserve"> Гарантии права работников на труд в условиях, соответствующих требованиям охраны труда</w:t>
      </w:r>
    </w:p>
    <w:p w:rsidR="00A50ABA" w:rsidRPr="00424416" w:rsidRDefault="00A50ABA" w:rsidP="00A50ABA">
      <w:pPr>
        <w:ind w:firstLine="567"/>
        <w:jc w:val="both"/>
        <w:rPr>
          <w:color w:val="000000" w:themeColor="text1"/>
        </w:rPr>
      </w:pPr>
      <w:bookmarkStart w:id="38" w:name="sub_216102"/>
      <w:r w:rsidRPr="00424416">
        <w:rPr>
          <w:color w:val="000000" w:themeColor="text1"/>
        </w:rPr>
        <w:t xml:space="preserve">На время приостановления работ в связи с административным </w:t>
      </w:r>
      <w:hyperlink r:id="rId19" w:history="1">
        <w:r w:rsidRPr="00424416">
          <w:rPr>
            <w:rStyle w:val="ae"/>
            <w:color w:val="000000" w:themeColor="text1"/>
            <w:u w:val="none"/>
          </w:rPr>
          <w:t>приостановлением деятельности</w:t>
        </w:r>
      </w:hyperlink>
      <w:r w:rsidRPr="00424416">
        <w:rPr>
          <w:color w:val="000000" w:themeColor="text1"/>
        </w:rPr>
        <w:t xml:space="preserve"> или </w:t>
      </w:r>
      <w:hyperlink r:id="rId20" w:history="1">
        <w:r w:rsidRPr="00424416">
          <w:rPr>
            <w:rStyle w:val="ae"/>
            <w:color w:val="000000" w:themeColor="text1"/>
            <w:u w:val="none"/>
          </w:rPr>
          <w:t>временным запретом деятельности</w:t>
        </w:r>
      </w:hyperlink>
      <w:r w:rsidRPr="00424416">
        <w:rPr>
          <w:color w:val="000000" w:themeColor="text1"/>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w:t>
      </w:r>
      <w:hyperlink w:anchor="sub_139" w:history="1">
        <w:r w:rsidRPr="00424416">
          <w:rPr>
            <w:rStyle w:val="ae"/>
            <w:color w:val="000000" w:themeColor="text1"/>
            <w:u w:val="none"/>
          </w:rPr>
          <w:t>средний заработок</w:t>
        </w:r>
      </w:hyperlink>
      <w:r w:rsidRPr="00424416">
        <w:rPr>
          <w:color w:val="000000" w:themeColor="text1"/>
        </w:rPr>
        <w:t>.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A50ABA" w:rsidRPr="00424416" w:rsidRDefault="00A50ABA" w:rsidP="00A50ABA">
      <w:pPr>
        <w:ind w:firstLine="567"/>
        <w:jc w:val="both"/>
        <w:rPr>
          <w:color w:val="000000" w:themeColor="text1"/>
        </w:rPr>
      </w:pPr>
      <w:bookmarkStart w:id="39" w:name="sub_216103"/>
      <w:bookmarkEnd w:id="38"/>
      <w:r w:rsidRPr="00424416">
        <w:rPr>
          <w:color w:val="000000" w:themeColor="text1"/>
        </w:rPr>
        <w:t>При отказе работника от выполнения работ в случае возникновения опасности для его жизни и здоровья (за исключением случаев, предусмотренных Трудовым Кодексом и иными федеральными законами) работодатель обязан предоставить работнику другую работу на время устранения такой опасности.</w:t>
      </w:r>
    </w:p>
    <w:p w:rsidR="00A50ABA" w:rsidRPr="00424416" w:rsidRDefault="00A50ABA" w:rsidP="00A50ABA">
      <w:pPr>
        <w:ind w:firstLine="567"/>
        <w:jc w:val="both"/>
        <w:rPr>
          <w:color w:val="000000" w:themeColor="text1"/>
        </w:rPr>
      </w:pPr>
      <w:bookmarkStart w:id="40" w:name="sub_216104"/>
      <w:bookmarkEnd w:id="39"/>
      <w:r w:rsidRPr="00424416">
        <w:rPr>
          <w:color w:val="000000" w:themeColor="text1"/>
        </w:rPr>
        <w:lastRenderedPageBreak/>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Трудовым </w:t>
      </w:r>
      <w:hyperlink w:anchor="sub_157" w:history="1">
        <w:r w:rsidRPr="00424416">
          <w:rPr>
            <w:rStyle w:val="ae"/>
            <w:color w:val="000000" w:themeColor="text1"/>
            <w:u w:val="none"/>
          </w:rPr>
          <w:t>Кодексом</w:t>
        </w:r>
      </w:hyperlink>
      <w:r w:rsidRPr="00424416">
        <w:rPr>
          <w:color w:val="000000" w:themeColor="text1"/>
        </w:rPr>
        <w:t xml:space="preserve"> и иными федеральными законами.</w:t>
      </w:r>
    </w:p>
    <w:p w:rsidR="00A50ABA" w:rsidRPr="00424416" w:rsidRDefault="00A50ABA" w:rsidP="00A50ABA">
      <w:pPr>
        <w:ind w:firstLine="567"/>
        <w:jc w:val="both"/>
        <w:rPr>
          <w:color w:val="000000" w:themeColor="text1"/>
        </w:rPr>
      </w:pPr>
      <w:bookmarkStart w:id="41" w:name="sub_216105"/>
      <w:bookmarkEnd w:id="40"/>
      <w:r w:rsidRPr="00424416">
        <w:rPr>
          <w:color w:val="000000" w:themeColor="text1"/>
        </w:rPr>
        <w:t xml:space="preserve">В случае необеспечения работника установленными средствами коллективной защиты и средствами индивидуальной защиты, прошедшими подтверждение соответствия в установленном </w:t>
      </w:r>
      <w:hyperlink r:id="rId21" w:history="1">
        <w:r w:rsidRPr="00424416">
          <w:rPr>
            <w:rStyle w:val="ae"/>
            <w:color w:val="000000" w:themeColor="text1"/>
            <w:u w:val="none"/>
          </w:rPr>
          <w:t>законодательством</w:t>
        </w:r>
      </w:hyperlink>
      <w:r w:rsidRPr="00424416">
        <w:rPr>
          <w:color w:val="000000" w:themeColor="text1"/>
        </w:rP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w:t>
      </w:r>
      <w:hyperlink w:anchor="sub_139" w:history="1">
        <w:r w:rsidRPr="00424416">
          <w:rPr>
            <w:rStyle w:val="ae"/>
            <w:color w:val="000000" w:themeColor="text1"/>
            <w:u w:val="none"/>
          </w:rPr>
          <w:t>среднего заработка</w:t>
        </w:r>
      </w:hyperlink>
      <w:r w:rsidRPr="00424416">
        <w:rPr>
          <w:color w:val="000000" w:themeColor="text1"/>
        </w:rPr>
        <w:t xml:space="preserve"> работника.</w:t>
      </w:r>
    </w:p>
    <w:p w:rsidR="00A50ABA" w:rsidRPr="00424416" w:rsidRDefault="00A50ABA" w:rsidP="00A50ABA">
      <w:pPr>
        <w:ind w:firstLine="567"/>
        <w:jc w:val="both"/>
        <w:rPr>
          <w:color w:val="000000" w:themeColor="text1"/>
        </w:rPr>
      </w:pPr>
      <w:bookmarkStart w:id="42" w:name="sub_216106"/>
      <w:bookmarkEnd w:id="41"/>
      <w:r w:rsidRPr="00424416">
        <w:rPr>
          <w:color w:val="000000" w:themeColor="text1"/>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A50ABA" w:rsidRPr="00424416" w:rsidRDefault="00A50ABA" w:rsidP="00A50ABA">
      <w:pPr>
        <w:ind w:firstLine="567"/>
        <w:jc w:val="both"/>
        <w:rPr>
          <w:color w:val="000000" w:themeColor="text1"/>
        </w:rPr>
      </w:pPr>
      <w:bookmarkStart w:id="43" w:name="sub_216107"/>
      <w:bookmarkEnd w:id="42"/>
      <w:r w:rsidRPr="00424416">
        <w:rPr>
          <w:color w:val="000000" w:themeColor="text1"/>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A50ABA" w:rsidRPr="00424416" w:rsidRDefault="00A50ABA" w:rsidP="00A50ABA">
      <w:pPr>
        <w:ind w:firstLine="567"/>
        <w:jc w:val="both"/>
        <w:rPr>
          <w:color w:val="000000" w:themeColor="text1"/>
        </w:rPr>
      </w:pPr>
      <w:bookmarkStart w:id="44" w:name="sub_216108"/>
      <w:bookmarkEnd w:id="43"/>
      <w:r w:rsidRPr="00424416">
        <w:rPr>
          <w:color w:val="000000" w:themeColor="text1"/>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A50ABA" w:rsidRPr="00424416" w:rsidRDefault="00A50ABA" w:rsidP="00A50ABA">
      <w:pPr>
        <w:ind w:firstLine="567"/>
        <w:jc w:val="both"/>
        <w:rPr>
          <w:color w:val="000000" w:themeColor="text1"/>
        </w:rPr>
      </w:pPr>
      <w:bookmarkStart w:id="45" w:name="sub_216109"/>
      <w:bookmarkEnd w:id="44"/>
      <w:r w:rsidRPr="00424416">
        <w:rPr>
          <w:color w:val="000000" w:themeColor="text1"/>
        </w:rPr>
        <w:t>В случаях, предусмотренных Трудовым Кодексом, другими федеральными законами и иными нормативными правовыми актами Российской Федерации, работодатель обязан:</w:t>
      </w:r>
    </w:p>
    <w:p w:rsidR="00A50ABA" w:rsidRPr="00424416" w:rsidRDefault="00A50ABA" w:rsidP="00A50ABA">
      <w:pPr>
        <w:ind w:firstLine="567"/>
        <w:jc w:val="both"/>
        <w:rPr>
          <w:color w:val="000000" w:themeColor="text1"/>
        </w:rPr>
      </w:pPr>
      <w:r w:rsidRPr="00424416">
        <w:rPr>
          <w:color w:val="000000" w:themeColor="text1"/>
        </w:rPr>
        <w:t xml:space="preserve">-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w:t>
      </w:r>
    </w:p>
    <w:p w:rsidR="00A50ABA" w:rsidRPr="00424416" w:rsidRDefault="00A50ABA" w:rsidP="00A50ABA">
      <w:pPr>
        <w:ind w:firstLine="567"/>
        <w:jc w:val="both"/>
        <w:rPr>
          <w:color w:val="000000" w:themeColor="text1"/>
        </w:rPr>
      </w:pPr>
      <w:r w:rsidRPr="00424416">
        <w:rPr>
          <w:color w:val="000000" w:themeColor="text1"/>
        </w:rPr>
        <w:t xml:space="preserve">-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w:t>
      </w:r>
    </w:p>
    <w:p w:rsidR="00A50ABA" w:rsidRPr="00424416" w:rsidRDefault="00A50ABA" w:rsidP="00A50ABA">
      <w:pPr>
        <w:ind w:firstLine="567"/>
        <w:jc w:val="both"/>
        <w:rPr>
          <w:color w:val="000000" w:themeColor="text1"/>
        </w:rPr>
      </w:pPr>
      <w:r w:rsidRPr="00424416">
        <w:rPr>
          <w:color w:val="000000" w:themeColor="text1"/>
        </w:rPr>
        <w:t xml:space="preserve">- устанавливать перерывы для отдыха, включаемые в рабочее время; </w:t>
      </w:r>
    </w:p>
    <w:p w:rsidR="00A50ABA" w:rsidRPr="00424416" w:rsidRDefault="00A50ABA" w:rsidP="00A50ABA">
      <w:pPr>
        <w:ind w:firstLine="567"/>
        <w:jc w:val="both"/>
        <w:rPr>
          <w:color w:val="000000" w:themeColor="text1"/>
        </w:rPr>
      </w:pPr>
      <w:r w:rsidRPr="00424416">
        <w:rPr>
          <w:color w:val="000000" w:themeColor="text1"/>
        </w:rPr>
        <w:t xml:space="preserve">-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w:t>
      </w:r>
    </w:p>
    <w:p w:rsidR="00A50ABA" w:rsidRPr="00424416" w:rsidRDefault="00A50ABA" w:rsidP="00A50ABA">
      <w:pPr>
        <w:ind w:firstLine="567"/>
        <w:jc w:val="both"/>
        <w:rPr>
          <w:color w:val="000000" w:themeColor="text1"/>
        </w:rPr>
      </w:pPr>
      <w:r w:rsidRPr="00424416">
        <w:rPr>
          <w:color w:val="000000" w:themeColor="text1"/>
        </w:rPr>
        <w:t>- проводить другие мероприятия.</w:t>
      </w:r>
    </w:p>
    <w:bookmarkEnd w:id="45"/>
    <w:p w:rsidR="00A50ABA" w:rsidRPr="00424416" w:rsidRDefault="00A50ABA" w:rsidP="00A50ABA">
      <w:pPr>
        <w:ind w:firstLine="567"/>
        <w:jc w:val="both"/>
        <w:rPr>
          <w:color w:val="000000" w:themeColor="text1"/>
        </w:rPr>
      </w:pPr>
      <w:r>
        <w:rPr>
          <w:color w:val="000000" w:themeColor="text1"/>
        </w:rPr>
        <w:t>9</w:t>
      </w:r>
      <w:r w:rsidRPr="00424416">
        <w:rPr>
          <w:color w:val="000000" w:themeColor="text1"/>
        </w:rPr>
        <w:t>.4.2. Право работника на получение информации об условиях и охране труда</w:t>
      </w:r>
    </w:p>
    <w:p w:rsidR="00A50ABA" w:rsidRPr="00424416" w:rsidRDefault="00A50ABA" w:rsidP="00A50ABA">
      <w:pPr>
        <w:ind w:firstLine="567"/>
        <w:jc w:val="both"/>
        <w:rPr>
          <w:color w:val="000000" w:themeColor="text1"/>
        </w:rPr>
      </w:pPr>
      <w:bookmarkStart w:id="46" w:name="sub_216201"/>
      <w:r w:rsidRPr="00424416">
        <w:rPr>
          <w:color w:val="000000" w:themeColor="text1"/>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A50ABA" w:rsidRPr="00424416" w:rsidRDefault="00A50ABA" w:rsidP="00A50ABA">
      <w:pPr>
        <w:ind w:firstLine="567"/>
        <w:jc w:val="both"/>
        <w:rPr>
          <w:color w:val="000000" w:themeColor="text1"/>
        </w:rPr>
      </w:pPr>
      <w:bookmarkStart w:id="47" w:name="sub_216203"/>
      <w:bookmarkEnd w:id="46"/>
      <w:r w:rsidRPr="00424416">
        <w:rPr>
          <w:color w:val="000000" w:themeColor="text1"/>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bookmarkStart w:id="48" w:name="sub_216204"/>
    <w:bookmarkEnd w:id="47"/>
    <w:p w:rsidR="00A50ABA" w:rsidRPr="00424416" w:rsidRDefault="00A50ABA" w:rsidP="00A50ABA">
      <w:pPr>
        <w:ind w:firstLine="567"/>
        <w:jc w:val="both"/>
        <w:rPr>
          <w:color w:val="000000" w:themeColor="text1"/>
        </w:rPr>
      </w:pPr>
      <w:r w:rsidRPr="00424416">
        <w:rPr>
          <w:color w:val="000000" w:themeColor="text1"/>
        </w:rPr>
        <w:fldChar w:fldCharType="begin"/>
      </w:r>
      <w:r w:rsidRPr="00424416">
        <w:rPr>
          <w:color w:val="000000" w:themeColor="text1"/>
        </w:rPr>
        <w:instrText>HYPERLINK "http://internet.garant.ru/document/redirect/403211290/1000"</w:instrText>
      </w:r>
      <w:r w:rsidRPr="00424416">
        <w:rPr>
          <w:color w:val="000000" w:themeColor="text1"/>
        </w:rPr>
        <w:fldChar w:fldCharType="separate"/>
      </w:r>
      <w:r w:rsidRPr="00424416">
        <w:rPr>
          <w:rStyle w:val="ae"/>
          <w:color w:val="000000" w:themeColor="text1"/>
          <w:u w:val="none"/>
        </w:rPr>
        <w:t>Формы</w:t>
      </w:r>
      <w:r w:rsidRPr="00424416">
        <w:rPr>
          <w:color w:val="000000" w:themeColor="text1"/>
        </w:rPr>
        <w:fldChar w:fldCharType="end"/>
      </w:r>
      <w:r w:rsidRPr="00424416">
        <w:rPr>
          <w:color w:val="000000" w:themeColor="text1"/>
        </w:rPr>
        <w:t xml:space="preserve"> (способы) и </w:t>
      </w:r>
      <w:hyperlink r:id="rId22" w:history="1">
        <w:r w:rsidRPr="00424416">
          <w:rPr>
            <w:rStyle w:val="ae"/>
            <w:color w:val="000000" w:themeColor="text1"/>
            <w:u w:val="none"/>
          </w:rPr>
          <w:t>рекомендации</w:t>
        </w:r>
      </w:hyperlink>
      <w:r w:rsidRPr="00424416">
        <w:rPr>
          <w:color w:val="000000" w:themeColor="text1"/>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23" w:history="1">
        <w:r w:rsidRPr="00424416">
          <w:rPr>
            <w:rStyle w:val="ae"/>
            <w:color w:val="000000" w:themeColor="text1"/>
            <w:u w:val="none"/>
          </w:rPr>
          <w:t>примерный перечень</w:t>
        </w:r>
      </w:hyperlink>
      <w:r w:rsidRPr="00424416">
        <w:rPr>
          <w:color w:val="000000" w:themeColor="text1"/>
        </w:rPr>
        <w:t xml:space="preserve"> таких информационных материалов утверждается федеральным органом исполнительной власти, осуществляющим </w:t>
      </w:r>
      <w:r w:rsidRPr="00424416">
        <w:rPr>
          <w:color w:val="000000" w:themeColor="text1"/>
        </w:rPr>
        <w:lastRenderedPageBreak/>
        <w:t>функции по выработке и реализации государственной политики и нормативно-правовому регулированию в сфере труда.</w:t>
      </w:r>
    </w:p>
    <w:bookmarkEnd w:id="48"/>
    <w:p w:rsidR="00A50ABA" w:rsidRPr="00424416" w:rsidRDefault="00A50ABA" w:rsidP="00A50ABA">
      <w:pPr>
        <w:ind w:firstLine="567"/>
        <w:jc w:val="both"/>
        <w:rPr>
          <w:color w:val="000000" w:themeColor="text1"/>
        </w:rPr>
      </w:pPr>
      <w:r>
        <w:rPr>
          <w:color w:val="000000" w:themeColor="text1"/>
        </w:rPr>
        <w:t>9</w:t>
      </w:r>
      <w:r w:rsidRPr="00424416">
        <w:rPr>
          <w:color w:val="000000" w:themeColor="text1"/>
        </w:rPr>
        <w:t>.4.3. Обеспечение права работников на санитарно-бытовое обслуживание</w:t>
      </w:r>
    </w:p>
    <w:p w:rsidR="00A50ABA" w:rsidRPr="00424416" w:rsidRDefault="00A50ABA" w:rsidP="00A50ABA">
      <w:pPr>
        <w:ind w:firstLine="567"/>
        <w:jc w:val="both"/>
        <w:rPr>
          <w:color w:val="000000" w:themeColor="text1"/>
        </w:rPr>
      </w:pPr>
      <w:bookmarkStart w:id="49" w:name="sub_216301"/>
      <w:r w:rsidRPr="00424416">
        <w:rPr>
          <w:color w:val="000000" w:themeColor="text1"/>
        </w:rPr>
        <w:t>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и другое.</w:t>
      </w:r>
    </w:p>
    <w:p w:rsidR="00A50ABA" w:rsidRDefault="00A50ABA" w:rsidP="00A50ABA">
      <w:pPr>
        <w:ind w:firstLine="567"/>
        <w:jc w:val="both"/>
        <w:rPr>
          <w:color w:val="000000" w:themeColor="text1"/>
        </w:rPr>
      </w:pPr>
      <w:bookmarkStart w:id="50" w:name="sub_216302"/>
      <w:bookmarkEnd w:id="49"/>
      <w:r w:rsidRPr="00424416">
        <w:rPr>
          <w:color w:val="000000" w:themeColor="text1"/>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w:t>
      </w:r>
      <w:bookmarkEnd w:id="50"/>
    </w:p>
    <w:p w:rsidR="00A50ABA" w:rsidRPr="000D514A" w:rsidRDefault="00A50ABA" w:rsidP="00A50ABA">
      <w:pPr>
        <w:ind w:firstLine="567"/>
        <w:jc w:val="both"/>
        <w:rPr>
          <w:bCs/>
          <w:color w:val="000000" w:themeColor="text1"/>
        </w:rPr>
      </w:pPr>
      <w:r w:rsidRPr="000D514A">
        <w:rPr>
          <w:color w:val="000000" w:themeColor="text1"/>
        </w:rPr>
        <w:t xml:space="preserve">9.5. </w:t>
      </w:r>
      <w:r w:rsidRPr="000D514A">
        <w:rPr>
          <w:bCs/>
          <w:color w:val="000000" w:themeColor="text1"/>
        </w:rPr>
        <w:t>Первичной профсоюзная организация и уполномоченные лица</w:t>
      </w:r>
    </w:p>
    <w:p w:rsidR="00A50ABA" w:rsidRPr="000D514A" w:rsidRDefault="00A50ABA" w:rsidP="00A50ABA">
      <w:pPr>
        <w:ind w:firstLine="567"/>
        <w:jc w:val="both"/>
        <w:rPr>
          <w:bCs/>
          <w:color w:val="000000" w:themeColor="text1"/>
        </w:rPr>
      </w:pPr>
      <w:r w:rsidRPr="000D514A">
        <w:rPr>
          <w:bCs/>
          <w:color w:val="000000" w:themeColor="text1"/>
        </w:rPr>
        <w:t>Первичная профсоюзная организация и уполномоченные лица по охране труда в установленном порядке имеют право:</w:t>
      </w:r>
    </w:p>
    <w:p w:rsidR="00A50ABA" w:rsidRPr="00424416" w:rsidRDefault="00A50ABA" w:rsidP="00A50ABA">
      <w:pPr>
        <w:ind w:firstLine="567"/>
        <w:jc w:val="both"/>
        <w:rPr>
          <w:color w:val="000000" w:themeColor="text1"/>
        </w:rPr>
      </w:pPr>
      <w:r w:rsidRPr="00424416">
        <w:rPr>
          <w:color w:val="000000" w:themeColor="text1"/>
        </w:rPr>
        <w:t xml:space="preserve">- осуществлять контроль за соблюдением </w:t>
      </w:r>
      <w:r>
        <w:rPr>
          <w:color w:val="000000" w:themeColor="text1"/>
        </w:rPr>
        <w:t>Р</w:t>
      </w:r>
      <w:r w:rsidRPr="00424416">
        <w:rPr>
          <w:color w:val="000000" w:themeColor="text1"/>
        </w:rPr>
        <w:t>аботодателем трудового законодательства и иных нормативных правовых актов, содержащих нормы трудового права;</w:t>
      </w:r>
    </w:p>
    <w:p w:rsidR="00A50ABA" w:rsidRPr="00424416" w:rsidRDefault="00A50ABA" w:rsidP="00A50ABA">
      <w:pPr>
        <w:ind w:firstLine="567"/>
        <w:jc w:val="both"/>
        <w:rPr>
          <w:color w:val="000000" w:themeColor="text1"/>
        </w:rPr>
      </w:pPr>
      <w:bookmarkStart w:id="51" w:name="sub_37063"/>
      <w:r w:rsidRPr="00424416">
        <w:rPr>
          <w:color w:val="000000" w:themeColor="text1"/>
        </w:rPr>
        <w:t>- проводить независимую экспертизу условий труда и обеспечения безопасности работников;</w:t>
      </w:r>
    </w:p>
    <w:bookmarkEnd w:id="51"/>
    <w:p w:rsidR="00A50ABA" w:rsidRPr="00424416" w:rsidRDefault="00A50ABA" w:rsidP="00A50ABA">
      <w:pPr>
        <w:ind w:firstLine="567"/>
        <w:jc w:val="both"/>
        <w:rPr>
          <w:color w:val="000000" w:themeColor="text1"/>
        </w:rPr>
      </w:pPr>
      <w:r w:rsidRPr="00424416">
        <w:rPr>
          <w:color w:val="000000" w:themeColor="text1"/>
        </w:rPr>
        <w:t>- принимать участие в расследовании несчастных случаев на производстве и профессиональных заболеваний;</w:t>
      </w:r>
    </w:p>
    <w:p w:rsidR="00A50ABA" w:rsidRPr="00424416" w:rsidRDefault="00A50ABA" w:rsidP="00A50ABA">
      <w:pPr>
        <w:ind w:firstLine="567"/>
        <w:jc w:val="both"/>
        <w:rPr>
          <w:color w:val="000000" w:themeColor="text1"/>
        </w:rPr>
      </w:pPr>
      <w:bookmarkStart w:id="52" w:name="sub_37065"/>
      <w:r w:rsidRPr="00424416">
        <w:rPr>
          <w:color w:val="000000" w:themeColor="text1"/>
        </w:rPr>
        <w:t xml:space="preserve">- получать информацию от </w:t>
      </w:r>
      <w:r>
        <w:rPr>
          <w:color w:val="000000" w:themeColor="text1"/>
        </w:rPr>
        <w:t>Работодателя</w:t>
      </w:r>
      <w:r w:rsidRPr="00424416">
        <w:rPr>
          <w:color w:val="000000" w:themeColor="text1"/>
        </w:rPr>
        <w:t xml:space="preserve"> и иных должностных лиц Учреждения, о состоянии условий и охраны труда, а также о всех несчастных случаях на производстве и профессиональных заболеваниях;</w:t>
      </w:r>
    </w:p>
    <w:p w:rsidR="00A50ABA" w:rsidRPr="00424416" w:rsidRDefault="00A50ABA" w:rsidP="00A50ABA">
      <w:pPr>
        <w:ind w:firstLine="567"/>
        <w:jc w:val="both"/>
        <w:rPr>
          <w:color w:val="000000" w:themeColor="text1"/>
        </w:rPr>
      </w:pPr>
      <w:bookmarkStart w:id="53" w:name="sub_37066"/>
      <w:bookmarkEnd w:id="52"/>
      <w:r w:rsidRPr="00424416">
        <w:rPr>
          <w:color w:val="000000" w:themeColor="text1"/>
        </w:rPr>
        <w:t>- защищать права и законные интересы членов профессионального союза по вопросам возмещения вреда, причиненного их здоровью на производстве (работе);</w:t>
      </w:r>
    </w:p>
    <w:bookmarkEnd w:id="53"/>
    <w:p w:rsidR="00A50ABA" w:rsidRPr="00424416" w:rsidRDefault="00A50ABA" w:rsidP="00A50ABA">
      <w:pPr>
        <w:ind w:firstLine="567"/>
        <w:jc w:val="both"/>
        <w:rPr>
          <w:color w:val="000000" w:themeColor="text1"/>
        </w:rPr>
      </w:pPr>
      <w:r w:rsidRPr="00424416">
        <w:rPr>
          <w:color w:val="000000" w:themeColor="text1"/>
        </w:rPr>
        <w:t xml:space="preserve">- предъявлять </w:t>
      </w:r>
      <w:r>
        <w:rPr>
          <w:color w:val="000000" w:themeColor="text1"/>
        </w:rPr>
        <w:t>Р</w:t>
      </w:r>
      <w:r w:rsidRPr="00424416">
        <w:rPr>
          <w:color w:val="000000" w:themeColor="text1"/>
        </w:rPr>
        <w:t>аботодателю требования о приостановке работ в случаях непосредственной угрозы жизни и здоровью работников;</w:t>
      </w:r>
    </w:p>
    <w:p w:rsidR="00A50ABA" w:rsidRPr="00424416" w:rsidRDefault="00A50ABA" w:rsidP="00A50ABA">
      <w:pPr>
        <w:ind w:firstLine="567"/>
        <w:jc w:val="both"/>
        <w:rPr>
          <w:color w:val="000000" w:themeColor="text1"/>
        </w:rPr>
      </w:pPr>
      <w:bookmarkStart w:id="54" w:name="sub_37068"/>
      <w:r w:rsidRPr="00424416">
        <w:rPr>
          <w:color w:val="000000" w:themeColor="text1"/>
        </w:rPr>
        <w:t xml:space="preserve">- направлять </w:t>
      </w:r>
      <w:r>
        <w:rPr>
          <w:color w:val="000000" w:themeColor="text1"/>
        </w:rPr>
        <w:t>Р</w:t>
      </w:r>
      <w:r w:rsidRPr="00424416">
        <w:rPr>
          <w:color w:val="000000" w:themeColor="text1"/>
        </w:rPr>
        <w:t>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bookmarkEnd w:id="54"/>
    <w:p w:rsidR="00A50ABA" w:rsidRPr="00424416" w:rsidRDefault="00A50ABA" w:rsidP="00A50ABA">
      <w:pPr>
        <w:ind w:firstLine="567"/>
        <w:jc w:val="both"/>
        <w:rPr>
          <w:color w:val="000000" w:themeColor="text1"/>
        </w:rPr>
      </w:pPr>
      <w:r w:rsidRPr="00424416">
        <w:rPr>
          <w:color w:val="000000" w:themeColor="text1"/>
        </w:rPr>
        <w:t xml:space="preserve">- осуществлять проверку состояния условий и охраны труда, выполнения обязательств </w:t>
      </w:r>
      <w:r>
        <w:rPr>
          <w:color w:val="000000" w:themeColor="text1"/>
        </w:rPr>
        <w:t>Р</w:t>
      </w:r>
      <w:r w:rsidRPr="00424416">
        <w:rPr>
          <w:color w:val="000000" w:themeColor="text1"/>
        </w:rPr>
        <w:t>аботодателя, предусмотренных коллективными договорами и соглашениями;</w:t>
      </w:r>
    </w:p>
    <w:p w:rsidR="00A50ABA" w:rsidRPr="00424416" w:rsidRDefault="00A50ABA" w:rsidP="00A50ABA">
      <w:pPr>
        <w:ind w:firstLine="567"/>
        <w:jc w:val="both"/>
        <w:rPr>
          <w:color w:val="000000" w:themeColor="text1"/>
        </w:rPr>
      </w:pPr>
      <w:bookmarkStart w:id="55" w:name="sub_370610"/>
      <w:r w:rsidRPr="00424416">
        <w:rPr>
          <w:color w:val="000000" w:themeColor="text1"/>
        </w:rPr>
        <w:t>- принимать участие в работе комиссий по испытаниям и приему в эксплуатацию средств производства в качестве независимых экспертов;</w:t>
      </w:r>
    </w:p>
    <w:p w:rsidR="00A50ABA" w:rsidRPr="00424416" w:rsidRDefault="00A50ABA" w:rsidP="00A50ABA">
      <w:pPr>
        <w:ind w:firstLine="567"/>
        <w:jc w:val="both"/>
        <w:rPr>
          <w:color w:val="000000" w:themeColor="text1"/>
        </w:rPr>
      </w:pPr>
      <w:bookmarkStart w:id="56" w:name="sub_370611"/>
      <w:bookmarkEnd w:id="55"/>
      <w:r w:rsidRPr="00424416">
        <w:rPr>
          <w:color w:val="000000" w:themeColor="text1"/>
        </w:rPr>
        <w:t>- 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A50ABA" w:rsidRPr="00424416" w:rsidRDefault="00A50ABA" w:rsidP="00A50ABA">
      <w:pPr>
        <w:ind w:firstLine="567"/>
        <w:jc w:val="both"/>
        <w:rPr>
          <w:color w:val="000000" w:themeColor="text1"/>
        </w:rPr>
      </w:pPr>
      <w:bookmarkStart w:id="57" w:name="sub_370614"/>
      <w:bookmarkEnd w:id="56"/>
      <w:r w:rsidRPr="00424416">
        <w:rPr>
          <w:color w:val="000000" w:themeColor="text1"/>
        </w:rPr>
        <w:t>- 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A50ABA" w:rsidRPr="00424416" w:rsidRDefault="00A50ABA" w:rsidP="00A50ABA">
      <w:pPr>
        <w:ind w:firstLine="567"/>
        <w:jc w:val="both"/>
        <w:rPr>
          <w:color w:val="000000" w:themeColor="text1"/>
        </w:rPr>
      </w:pPr>
      <w:bookmarkStart w:id="58" w:name="sub_3708"/>
      <w:bookmarkEnd w:id="57"/>
      <w:r w:rsidRPr="00424416">
        <w:rPr>
          <w:color w:val="000000" w:themeColor="text1"/>
        </w:rPr>
        <w:t>- беспрепятственно проверять соблюдение требований охраны труда и вносить обязательные для рассмотрения должностными лицами Учреждения, предложения об устранении выявленных нарушений требований охраны труда.</w:t>
      </w:r>
      <w:bookmarkEnd w:id="58"/>
    </w:p>
    <w:p w:rsidR="007A7219" w:rsidRPr="00424416" w:rsidRDefault="007A7219" w:rsidP="00424416">
      <w:pPr>
        <w:pStyle w:val="ConsPlusNormal"/>
        <w:widowControl/>
        <w:ind w:right="1434" w:firstLine="567"/>
        <w:jc w:val="both"/>
        <w:rPr>
          <w:rFonts w:ascii="Times New Roman" w:hAnsi="Times New Roman" w:cs="Times New Roman"/>
          <w:b/>
          <w:color w:val="000000" w:themeColor="text1"/>
          <w:sz w:val="24"/>
          <w:szCs w:val="24"/>
        </w:rPr>
      </w:pPr>
    </w:p>
    <w:p w:rsidR="0044492B" w:rsidRDefault="000D514A" w:rsidP="0044492B">
      <w:pPr>
        <w:pStyle w:val="ConsPlusNormal"/>
        <w:widowControl/>
        <w:ind w:right="-24" w:firstLine="0"/>
        <w:jc w:val="center"/>
        <w:rPr>
          <w:rFonts w:ascii="Times New Roman" w:hAnsi="Times New Roman" w:cs="Times New Roman"/>
          <w:b/>
          <w:sz w:val="24"/>
          <w:szCs w:val="24"/>
        </w:rPr>
      </w:pPr>
      <w:r>
        <w:rPr>
          <w:rFonts w:ascii="Times New Roman" w:hAnsi="Times New Roman" w:cs="Times New Roman"/>
          <w:b/>
          <w:sz w:val="24"/>
          <w:szCs w:val="24"/>
        </w:rPr>
        <w:t>10</w:t>
      </w:r>
      <w:r w:rsidR="00677051" w:rsidRPr="00F85A64">
        <w:rPr>
          <w:rFonts w:ascii="Times New Roman" w:hAnsi="Times New Roman" w:cs="Times New Roman"/>
          <w:b/>
          <w:sz w:val="24"/>
          <w:szCs w:val="24"/>
        </w:rPr>
        <w:t xml:space="preserve">. Порядок внесения в </w:t>
      </w:r>
      <w:r w:rsidR="00FF180B" w:rsidRPr="00F85A64">
        <w:rPr>
          <w:rFonts w:ascii="Times New Roman" w:hAnsi="Times New Roman" w:cs="Times New Roman"/>
          <w:b/>
          <w:sz w:val="24"/>
          <w:szCs w:val="24"/>
        </w:rPr>
        <w:t xml:space="preserve">Договор </w:t>
      </w:r>
      <w:r w:rsidR="00677051" w:rsidRPr="00F85A64">
        <w:rPr>
          <w:rFonts w:ascii="Times New Roman" w:hAnsi="Times New Roman" w:cs="Times New Roman"/>
          <w:b/>
          <w:sz w:val="24"/>
          <w:szCs w:val="24"/>
        </w:rPr>
        <w:t>изменений,</w:t>
      </w:r>
      <w:r w:rsidR="009A5A74" w:rsidRPr="00F85A64">
        <w:rPr>
          <w:rFonts w:ascii="Times New Roman" w:hAnsi="Times New Roman" w:cs="Times New Roman"/>
          <w:b/>
          <w:sz w:val="24"/>
          <w:szCs w:val="24"/>
        </w:rPr>
        <w:t xml:space="preserve"> </w:t>
      </w:r>
      <w:r w:rsidR="00FF180B" w:rsidRPr="00F85A64">
        <w:rPr>
          <w:rFonts w:ascii="Times New Roman" w:hAnsi="Times New Roman" w:cs="Times New Roman"/>
          <w:b/>
          <w:sz w:val="24"/>
          <w:szCs w:val="24"/>
        </w:rPr>
        <w:t xml:space="preserve">дополнений и </w:t>
      </w:r>
      <w:r>
        <w:rPr>
          <w:rFonts w:ascii="Times New Roman" w:hAnsi="Times New Roman" w:cs="Times New Roman"/>
          <w:b/>
          <w:sz w:val="24"/>
          <w:szCs w:val="24"/>
        </w:rPr>
        <w:t>р</w:t>
      </w:r>
      <w:r w:rsidR="00FF180B" w:rsidRPr="00F85A64">
        <w:rPr>
          <w:rFonts w:ascii="Times New Roman" w:hAnsi="Times New Roman" w:cs="Times New Roman"/>
          <w:b/>
          <w:sz w:val="24"/>
          <w:szCs w:val="24"/>
        </w:rPr>
        <w:t>азрешения</w:t>
      </w:r>
      <w:r w:rsidR="00677051" w:rsidRPr="00F85A64">
        <w:rPr>
          <w:rFonts w:ascii="Times New Roman" w:hAnsi="Times New Roman" w:cs="Times New Roman"/>
          <w:b/>
          <w:sz w:val="24"/>
          <w:szCs w:val="24"/>
        </w:rPr>
        <w:t xml:space="preserve"> </w:t>
      </w:r>
      <w:r>
        <w:rPr>
          <w:rFonts w:ascii="Times New Roman" w:hAnsi="Times New Roman" w:cs="Times New Roman"/>
          <w:b/>
          <w:sz w:val="24"/>
          <w:szCs w:val="24"/>
        </w:rPr>
        <w:t>с</w:t>
      </w:r>
      <w:r w:rsidR="00677051" w:rsidRPr="00F85A64">
        <w:rPr>
          <w:rFonts w:ascii="Times New Roman" w:hAnsi="Times New Roman" w:cs="Times New Roman"/>
          <w:b/>
          <w:sz w:val="24"/>
          <w:szCs w:val="24"/>
        </w:rPr>
        <w:t>поров, возникающих</w:t>
      </w:r>
      <w:r w:rsidR="009A5A74" w:rsidRPr="00F85A64">
        <w:rPr>
          <w:rFonts w:ascii="Times New Roman" w:hAnsi="Times New Roman" w:cs="Times New Roman"/>
          <w:b/>
          <w:sz w:val="24"/>
          <w:szCs w:val="24"/>
        </w:rPr>
        <w:t xml:space="preserve"> </w:t>
      </w:r>
      <w:r w:rsidR="00677051" w:rsidRPr="00F85A64">
        <w:rPr>
          <w:rFonts w:ascii="Times New Roman" w:hAnsi="Times New Roman" w:cs="Times New Roman"/>
          <w:b/>
          <w:sz w:val="24"/>
          <w:szCs w:val="24"/>
        </w:rPr>
        <w:t xml:space="preserve">в процессе реализации </w:t>
      </w:r>
      <w:r w:rsidR="00FF180B" w:rsidRPr="00F85A64">
        <w:rPr>
          <w:rFonts w:ascii="Times New Roman" w:hAnsi="Times New Roman" w:cs="Times New Roman"/>
          <w:b/>
          <w:sz w:val="24"/>
          <w:szCs w:val="24"/>
        </w:rPr>
        <w:t>Договора</w:t>
      </w:r>
    </w:p>
    <w:p w:rsidR="00834CDF" w:rsidRPr="00F85A64" w:rsidRDefault="000D514A" w:rsidP="0044492B">
      <w:pPr>
        <w:pStyle w:val="ConsPlusNormal"/>
        <w:widowControl/>
        <w:ind w:right="-24" w:firstLine="0"/>
        <w:jc w:val="center"/>
        <w:rPr>
          <w:rFonts w:ascii="Times New Roman" w:hAnsi="Times New Roman" w:cs="Times New Roman"/>
          <w:sz w:val="24"/>
          <w:szCs w:val="24"/>
        </w:rPr>
      </w:pPr>
      <w:r>
        <w:rPr>
          <w:rFonts w:ascii="Times New Roman" w:hAnsi="Times New Roman" w:cs="Times New Roman"/>
          <w:sz w:val="24"/>
          <w:szCs w:val="24"/>
        </w:rPr>
        <w:t>10</w:t>
      </w:r>
      <w:r w:rsidR="00834CDF" w:rsidRPr="00F85A64">
        <w:rPr>
          <w:rFonts w:ascii="Times New Roman" w:hAnsi="Times New Roman" w:cs="Times New Roman"/>
          <w:sz w:val="24"/>
          <w:szCs w:val="24"/>
        </w:rPr>
        <w:t>.1. Изменения и дополнения в настоящий Договор вносятся по взаимной договоренности сторон путем оформления дополнительных соглашен</w:t>
      </w:r>
      <w:r w:rsidR="0044492B">
        <w:rPr>
          <w:rFonts w:ascii="Times New Roman" w:hAnsi="Times New Roman" w:cs="Times New Roman"/>
          <w:sz w:val="24"/>
          <w:szCs w:val="24"/>
        </w:rPr>
        <w:t xml:space="preserve">ий, подписанных уполномоченными </w:t>
      </w:r>
      <w:r w:rsidR="00834CDF" w:rsidRPr="00F85A64">
        <w:rPr>
          <w:rFonts w:ascii="Times New Roman" w:hAnsi="Times New Roman" w:cs="Times New Roman"/>
          <w:sz w:val="24"/>
          <w:szCs w:val="24"/>
        </w:rPr>
        <w:t xml:space="preserve">представителями </w:t>
      </w:r>
      <w:r w:rsidR="008F72AC" w:rsidRPr="00F85A64">
        <w:rPr>
          <w:rFonts w:ascii="Times New Roman" w:hAnsi="Times New Roman" w:cs="Times New Roman"/>
          <w:sz w:val="24"/>
          <w:szCs w:val="24"/>
        </w:rPr>
        <w:t>С</w:t>
      </w:r>
      <w:r w:rsidR="00834CDF" w:rsidRPr="00F85A64">
        <w:rPr>
          <w:rFonts w:ascii="Times New Roman" w:hAnsi="Times New Roman" w:cs="Times New Roman"/>
          <w:sz w:val="24"/>
          <w:szCs w:val="24"/>
        </w:rPr>
        <w:t>торон.</w:t>
      </w:r>
    </w:p>
    <w:p w:rsidR="00834CDF" w:rsidRPr="00F85A64" w:rsidRDefault="000D514A" w:rsidP="0044492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w:t>
      </w:r>
      <w:r w:rsidR="00834CDF" w:rsidRPr="00F85A64">
        <w:rPr>
          <w:rFonts w:ascii="Times New Roman" w:hAnsi="Times New Roman" w:cs="Times New Roman"/>
          <w:sz w:val="24"/>
          <w:szCs w:val="24"/>
        </w:rPr>
        <w:t>.2. Разрешение разногласий при выполнении Договора осуществляется в соответствии с действующим законодательством.</w:t>
      </w:r>
    </w:p>
    <w:p w:rsidR="00834CDF" w:rsidRPr="00F85A64" w:rsidRDefault="000D514A" w:rsidP="00746DF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10</w:t>
      </w:r>
      <w:r w:rsidR="00834CDF" w:rsidRPr="00F85A64">
        <w:rPr>
          <w:rFonts w:ascii="Times New Roman" w:hAnsi="Times New Roman" w:cs="Times New Roman"/>
          <w:sz w:val="24"/>
          <w:szCs w:val="24"/>
        </w:rPr>
        <w:t xml:space="preserve">.3. Лица, виновные в не предоставлении информации, необходимой для коллективных переговоров и осуществления контроля за выполнением Договора подвергаются штрафу в размере и порядке, которые установлены федеральным законом. </w:t>
      </w:r>
    </w:p>
    <w:p w:rsidR="000252A4" w:rsidRPr="00F85A64" w:rsidRDefault="000252A4" w:rsidP="00106492">
      <w:pPr>
        <w:pStyle w:val="ConsPlusNormal"/>
        <w:widowControl/>
        <w:ind w:firstLine="0"/>
        <w:jc w:val="center"/>
        <w:rPr>
          <w:rFonts w:ascii="Times New Roman" w:hAnsi="Times New Roman" w:cs="Times New Roman"/>
          <w:b/>
          <w:sz w:val="24"/>
          <w:szCs w:val="24"/>
        </w:rPr>
      </w:pPr>
    </w:p>
    <w:p w:rsidR="00A91BA0" w:rsidRPr="00F85A64" w:rsidRDefault="000D514A" w:rsidP="0044492B">
      <w:pPr>
        <w:pStyle w:val="ConsPlusNormal"/>
        <w:widowControl/>
        <w:ind w:firstLine="0"/>
        <w:jc w:val="center"/>
        <w:rPr>
          <w:sz w:val="24"/>
          <w:szCs w:val="24"/>
        </w:rPr>
      </w:pPr>
      <w:r>
        <w:rPr>
          <w:rFonts w:ascii="Times New Roman" w:hAnsi="Times New Roman" w:cs="Times New Roman"/>
          <w:b/>
          <w:sz w:val="24"/>
          <w:szCs w:val="24"/>
        </w:rPr>
        <w:t xml:space="preserve">11. </w:t>
      </w:r>
      <w:r w:rsidR="00A91BA0" w:rsidRPr="00F85A64">
        <w:rPr>
          <w:rFonts w:ascii="Times New Roman" w:hAnsi="Times New Roman" w:cs="Times New Roman"/>
          <w:b/>
          <w:sz w:val="24"/>
          <w:szCs w:val="24"/>
        </w:rPr>
        <w:t>Заключительные положения</w:t>
      </w:r>
    </w:p>
    <w:p w:rsidR="000A7DAB" w:rsidRPr="00F85A64" w:rsidRDefault="000D514A" w:rsidP="00746DFC">
      <w:pPr>
        <w:pStyle w:val="21"/>
        <w:spacing w:after="0" w:line="240" w:lineRule="auto"/>
        <w:ind w:firstLine="567"/>
        <w:jc w:val="both"/>
      </w:pPr>
      <w:r>
        <w:t>11</w:t>
      </w:r>
      <w:r w:rsidR="000A7DAB" w:rsidRPr="00F85A64">
        <w:t>.1. В течение семи дней со дня подписания настоящего Договора, изменений и дополнений к нему Работодатель направляет его для прохождения процедуры уведомительной регистрации в соответствующий орган по труду.</w:t>
      </w:r>
    </w:p>
    <w:p w:rsidR="00401162" w:rsidRDefault="000D514A" w:rsidP="00746DFC">
      <w:pPr>
        <w:pStyle w:val="21"/>
        <w:spacing w:after="0" w:line="240" w:lineRule="auto"/>
        <w:ind w:firstLine="567"/>
        <w:jc w:val="both"/>
      </w:pPr>
      <w:r>
        <w:t>11</w:t>
      </w:r>
      <w:r w:rsidR="00401162">
        <w:t>.2. Договор вступает в силу с момента его подписания и не зависит от факта проведения его уведомительной регистрации.</w:t>
      </w:r>
    </w:p>
    <w:p w:rsidR="002D2257" w:rsidRPr="00F85A64" w:rsidRDefault="000D514A" w:rsidP="00746DFC">
      <w:pPr>
        <w:pStyle w:val="21"/>
        <w:spacing w:after="0" w:line="240" w:lineRule="auto"/>
        <w:ind w:firstLine="567"/>
        <w:jc w:val="both"/>
      </w:pPr>
      <w:r>
        <w:t>11</w:t>
      </w:r>
      <w:r w:rsidR="00401162">
        <w:t xml:space="preserve">.2. </w:t>
      </w:r>
      <w:r w:rsidR="00401162" w:rsidRPr="00F85A64">
        <w:t>Работодатель совместно с первичной профсоюзной организаци</w:t>
      </w:r>
      <w:r w:rsidR="00401162">
        <w:t>ей</w:t>
      </w:r>
      <w:r w:rsidR="00401162" w:rsidRPr="00F85A64">
        <w:t xml:space="preserve"> обеспечивают </w:t>
      </w:r>
      <w:r w:rsidR="00401162">
        <w:t>доведение Договора до сведения Р</w:t>
      </w:r>
      <w:r w:rsidR="00401162" w:rsidRPr="00F85A64">
        <w:t xml:space="preserve">аботников </w:t>
      </w:r>
      <w:r w:rsidR="00401162">
        <w:t xml:space="preserve">в течение одного месяца </w:t>
      </w:r>
      <w:r w:rsidR="002D2257" w:rsidRPr="00F85A64">
        <w:t xml:space="preserve">с </w:t>
      </w:r>
      <w:r w:rsidR="00401162">
        <w:t>даты вступления его в силу</w:t>
      </w:r>
      <w:r w:rsidR="002D2257" w:rsidRPr="00F85A64">
        <w:t>.</w:t>
      </w:r>
    </w:p>
    <w:p w:rsidR="00782046" w:rsidRDefault="00782046" w:rsidP="00746DFC">
      <w:pPr>
        <w:pStyle w:val="21"/>
        <w:spacing w:after="0" w:line="240" w:lineRule="auto"/>
        <w:ind w:firstLine="567"/>
        <w:jc w:val="both"/>
      </w:pPr>
      <w:r>
        <w:t>1</w:t>
      </w:r>
      <w:r w:rsidR="000D514A">
        <w:t>1</w:t>
      </w:r>
      <w:r>
        <w:t>.</w:t>
      </w:r>
      <w:r w:rsidR="00B56EEB">
        <w:t>3</w:t>
      </w:r>
      <w:r>
        <w:t xml:space="preserve">. </w:t>
      </w:r>
      <w:r w:rsidRPr="00782046">
        <w:t>Стороны Договора освобождаются от ответственности за част</w:t>
      </w:r>
      <w:r>
        <w:t>ич</w:t>
      </w:r>
      <w:r w:rsidRPr="00782046">
        <w:t xml:space="preserve">ное или </w:t>
      </w:r>
      <w:r>
        <w:t xml:space="preserve">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w:t>
      </w:r>
      <w:proofErr w:type="gramStart"/>
      <w:r>
        <w:t>и</w:t>
      </w:r>
      <w:proofErr w:type="gramEnd"/>
      <w:r>
        <w:t xml:space="preserve"> если эти обстоятельства непосредственно повлияли на исполнение настоящего Договора. При этом сроки исполнения по настоящему Договору отодвигаются соразмерно времени, в течение которого действовали вышеупомянутые обстоятельства.</w:t>
      </w:r>
    </w:p>
    <w:p w:rsidR="00782046" w:rsidRDefault="00782046" w:rsidP="00746DFC">
      <w:pPr>
        <w:pStyle w:val="21"/>
        <w:spacing w:after="0" w:line="240" w:lineRule="auto"/>
        <w:ind w:firstLine="567"/>
        <w:jc w:val="both"/>
      </w:pPr>
    </w:p>
    <w:p w:rsidR="00782046" w:rsidRDefault="00782046" w:rsidP="00746DFC">
      <w:pPr>
        <w:pStyle w:val="21"/>
        <w:spacing w:after="0" w:line="240" w:lineRule="auto"/>
        <w:ind w:firstLine="567"/>
        <w:jc w:val="both"/>
      </w:pPr>
      <w:r>
        <w:t xml:space="preserve">Настоящий Договор подписан </w:t>
      </w:r>
      <w:r w:rsidR="00DB29AC">
        <w:t>2</w:t>
      </w:r>
      <w:r w:rsidR="00116D96">
        <w:t>6</w:t>
      </w:r>
      <w:r w:rsidR="00DB29AC">
        <w:t xml:space="preserve"> мая </w:t>
      </w:r>
      <w:r>
        <w:t xml:space="preserve">2022 г. в </w:t>
      </w:r>
      <w:r w:rsidRPr="00B56EEB">
        <w:t>трёх</w:t>
      </w:r>
      <w:r>
        <w:t xml:space="preserve"> подлинных экземплярах, каждый из которых имеет одинаковую юридическую силу.</w:t>
      </w: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Default="00DC73ED" w:rsidP="00746DFC">
      <w:pPr>
        <w:pStyle w:val="21"/>
        <w:spacing w:after="0" w:line="240" w:lineRule="auto"/>
        <w:ind w:firstLine="567"/>
        <w:jc w:val="both"/>
      </w:pPr>
    </w:p>
    <w:p w:rsidR="00DC73ED" w:rsidRPr="00782046" w:rsidRDefault="00DC73ED" w:rsidP="00746DFC">
      <w:pPr>
        <w:pStyle w:val="21"/>
        <w:spacing w:after="0" w:line="240" w:lineRule="auto"/>
        <w:ind w:firstLine="567"/>
        <w:jc w:val="both"/>
      </w:pPr>
    </w:p>
    <w:sectPr w:rsidR="00DC73ED" w:rsidRPr="00782046" w:rsidSect="00932F9B">
      <w:footerReference w:type="even" r:id="rId24"/>
      <w:footerReference w:type="default" r:id="rId25"/>
      <w:footerReference w:type="first" r:id="rId26"/>
      <w:pgSz w:w="11906" w:h="16838"/>
      <w:pgMar w:top="1077" w:right="851" w:bottom="873"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046" w:rsidRDefault="004E4046">
      <w:r>
        <w:separator/>
      </w:r>
    </w:p>
  </w:endnote>
  <w:endnote w:type="continuationSeparator" w:id="0">
    <w:p w:rsidR="004E4046" w:rsidRDefault="004E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31" w:rsidRDefault="00543031" w:rsidP="00DF67B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43031" w:rsidRDefault="00543031" w:rsidP="00416ADB">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31" w:rsidRPr="000F6D8E" w:rsidRDefault="00543031" w:rsidP="003D56B3">
    <w:pPr>
      <w:pStyle w:val="a8"/>
      <w:framePr w:wrap="around" w:vAnchor="text" w:hAnchor="margin" w:xAlign="right" w:y="1"/>
      <w:rPr>
        <w:rStyle w:val="aa"/>
        <w:rFonts w:ascii="Arial" w:hAnsi="Arial"/>
        <w:sz w:val="20"/>
      </w:rPr>
    </w:pPr>
    <w:r w:rsidRPr="000F6D8E">
      <w:rPr>
        <w:rStyle w:val="aa"/>
        <w:rFonts w:ascii="Arial" w:hAnsi="Arial"/>
        <w:sz w:val="20"/>
      </w:rPr>
      <w:fldChar w:fldCharType="begin"/>
    </w:r>
    <w:r w:rsidRPr="000F6D8E">
      <w:rPr>
        <w:rStyle w:val="aa"/>
        <w:rFonts w:ascii="Arial" w:hAnsi="Arial"/>
        <w:sz w:val="20"/>
      </w:rPr>
      <w:instrText xml:space="preserve">PAGE  </w:instrText>
    </w:r>
    <w:r w:rsidRPr="000F6D8E">
      <w:rPr>
        <w:rStyle w:val="aa"/>
        <w:rFonts w:ascii="Arial" w:hAnsi="Arial"/>
        <w:sz w:val="20"/>
      </w:rPr>
      <w:fldChar w:fldCharType="separate"/>
    </w:r>
    <w:r w:rsidR="00686404">
      <w:rPr>
        <w:rStyle w:val="aa"/>
        <w:rFonts w:ascii="Arial" w:hAnsi="Arial"/>
        <w:noProof/>
        <w:sz w:val="20"/>
      </w:rPr>
      <w:t>21</w:t>
    </w:r>
    <w:r w:rsidRPr="000F6D8E">
      <w:rPr>
        <w:rStyle w:val="aa"/>
        <w:rFonts w:ascii="Arial" w:hAnsi="Arial"/>
        <w:sz w:val="20"/>
      </w:rPr>
      <w:fldChar w:fldCharType="end"/>
    </w:r>
  </w:p>
  <w:p w:rsidR="00543031" w:rsidRDefault="00543031" w:rsidP="00416ADB">
    <w:pPr>
      <w:pStyle w:val="a8"/>
      <w:framePr w:wrap="around" w:vAnchor="text" w:hAnchor="margin" w:xAlign="center" w:y="1"/>
      <w:ind w:right="360"/>
      <w:rPr>
        <w:rStyle w:val="aa"/>
      </w:rPr>
    </w:pPr>
  </w:p>
  <w:p w:rsidR="00543031" w:rsidRDefault="00543031">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813661"/>
      <w:docPartObj>
        <w:docPartGallery w:val="Page Numbers (Bottom of Page)"/>
        <w:docPartUnique/>
      </w:docPartObj>
    </w:sdtPr>
    <w:sdtContent>
      <w:p w:rsidR="00543031" w:rsidRDefault="00543031">
        <w:pPr>
          <w:pStyle w:val="a8"/>
          <w:jc w:val="right"/>
        </w:pPr>
        <w:r>
          <w:fldChar w:fldCharType="begin"/>
        </w:r>
        <w:r>
          <w:instrText>PAGE   \* MERGEFORMAT</w:instrText>
        </w:r>
        <w:r>
          <w:fldChar w:fldCharType="separate"/>
        </w:r>
        <w:r w:rsidR="00686404">
          <w:rPr>
            <w:noProof/>
          </w:rPr>
          <w:t>1</w:t>
        </w:r>
        <w:r>
          <w:fldChar w:fldCharType="end"/>
        </w:r>
      </w:p>
    </w:sdtContent>
  </w:sdt>
  <w:p w:rsidR="00543031" w:rsidRDefault="005430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046" w:rsidRDefault="004E4046">
      <w:r>
        <w:separator/>
      </w:r>
    </w:p>
  </w:footnote>
  <w:footnote w:type="continuationSeparator" w:id="0">
    <w:p w:rsidR="004E4046" w:rsidRDefault="004E40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46F8"/>
    <w:multiLevelType w:val="multilevel"/>
    <w:tmpl w:val="C2AA9306"/>
    <w:lvl w:ilvl="0">
      <w:start w:val="1"/>
      <w:numFmt w:val="decimal"/>
      <w:lvlText w:val="%1."/>
      <w:lvlJc w:val="left"/>
      <w:pPr>
        <w:ind w:left="360" w:hanging="360"/>
      </w:pPr>
      <w:rPr>
        <w:rFonts w:hint="default"/>
      </w:rPr>
    </w:lvl>
    <w:lvl w:ilvl="1">
      <w:start w:val="1"/>
      <w:numFmt w:val="decimal"/>
      <w:suff w:val="space"/>
      <w:lvlText w:val="%1.%2."/>
      <w:lvlJc w:val="left"/>
      <w:pPr>
        <w:ind w:left="284" w:firstLine="425"/>
      </w:pPr>
      <w:rPr>
        <w:rFonts w:hint="default"/>
      </w:rPr>
    </w:lvl>
    <w:lvl w:ilvl="2">
      <w:start w:val="1"/>
      <w:numFmt w:val="decimal"/>
      <w:suff w:val="space"/>
      <w:lvlText w:val="%1.%2.%3."/>
      <w:lvlJc w:val="left"/>
      <w:pPr>
        <w:ind w:left="284" w:firstLine="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BC3D0A"/>
    <w:multiLevelType w:val="hybridMultilevel"/>
    <w:tmpl w:val="D792B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4A624D"/>
    <w:multiLevelType w:val="multilevel"/>
    <w:tmpl w:val="FF66B25C"/>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15:restartNumberingAfterBreak="0">
    <w:nsid w:val="1BE84257"/>
    <w:multiLevelType w:val="hybridMultilevel"/>
    <w:tmpl w:val="3D6E3250"/>
    <w:lvl w:ilvl="0" w:tplc="2BCEC9C6">
      <w:start w:val="1"/>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C0E6B1D"/>
    <w:multiLevelType w:val="hybridMultilevel"/>
    <w:tmpl w:val="FC5021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0916272"/>
    <w:multiLevelType w:val="multilevel"/>
    <w:tmpl w:val="14EE3EB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B49205B"/>
    <w:multiLevelType w:val="multilevel"/>
    <w:tmpl w:val="8222F97E"/>
    <w:lvl w:ilvl="0">
      <w:start w:val="7"/>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40BE0B55"/>
    <w:multiLevelType w:val="hybridMultilevel"/>
    <w:tmpl w:val="1CF8C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4EE1DC2"/>
    <w:multiLevelType w:val="multilevel"/>
    <w:tmpl w:val="9E2EF3AA"/>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6381F78"/>
    <w:multiLevelType w:val="hybridMultilevel"/>
    <w:tmpl w:val="FE0E09F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21256"/>
    <w:multiLevelType w:val="multilevel"/>
    <w:tmpl w:val="5566BF1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502D22D0"/>
    <w:multiLevelType w:val="multilevel"/>
    <w:tmpl w:val="D18C8E24"/>
    <w:lvl w:ilvl="0">
      <w:start w:val="7"/>
      <w:numFmt w:val="decimal"/>
      <w:lvlText w:val="%1."/>
      <w:lvlJc w:val="left"/>
      <w:pPr>
        <w:tabs>
          <w:tab w:val="num" w:pos="585"/>
        </w:tabs>
        <w:ind w:left="585" w:hanging="585"/>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56D2012E"/>
    <w:multiLevelType w:val="multilevel"/>
    <w:tmpl w:val="C0308D0C"/>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C4D3042"/>
    <w:multiLevelType w:val="hybridMultilevel"/>
    <w:tmpl w:val="2D0A2D9C"/>
    <w:lvl w:ilvl="0" w:tplc="264CB400">
      <w:start w:val="1"/>
      <w:numFmt w:val="decimal"/>
      <w:lvlText w:val="%1."/>
      <w:lvlJc w:val="left"/>
      <w:pPr>
        <w:tabs>
          <w:tab w:val="num" w:pos="1128"/>
        </w:tabs>
        <w:ind w:left="1128" w:hanging="9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DFE2C86"/>
    <w:multiLevelType w:val="multilevel"/>
    <w:tmpl w:val="14EE3EB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719F21EE"/>
    <w:multiLevelType w:val="multilevel"/>
    <w:tmpl w:val="A34C2A74"/>
    <w:lvl w:ilvl="0">
      <w:start w:val="7"/>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E62947"/>
    <w:multiLevelType w:val="hybridMultilevel"/>
    <w:tmpl w:val="8F4CD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49D061D"/>
    <w:multiLevelType w:val="multilevel"/>
    <w:tmpl w:val="8F4CDA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D3952A0"/>
    <w:multiLevelType w:val="multilevel"/>
    <w:tmpl w:val="2CA4DDD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DBF5B28"/>
    <w:multiLevelType w:val="multilevel"/>
    <w:tmpl w:val="8F4CDA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8"/>
  </w:num>
  <w:num w:numId="3">
    <w:abstractNumId w:val="2"/>
  </w:num>
  <w:num w:numId="4">
    <w:abstractNumId w:val="18"/>
  </w:num>
  <w:num w:numId="5">
    <w:abstractNumId w:val="11"/>
  </w:num>
  <w:num w:numId="6">
    <w:abstractNumId w:val="15"/>
  </w:num>
  <w:num w:numId="7">
    <w:abstractNumId w:val="9"/>
  </w:num>
  <w:num w:numId="8">
    <w:abstractNumId w:val="16"/>
  </w:num>
  <w:num w:numId="9">
    <w:abstractNumId w:val="4"/>
  </w:num>
  <w:num w:numId="10">
    <w:abstractNumId w:val="1"/>
  </w:num>
  <w:num w:numId="11">
    <w:abstractNumId w:val="7"/>
  </w:num>
  <w:num w:numId="12">
    <w:abstractNumId w:val="17"/>
  </w:num>
  <w:num w:numId="13">
    <w:abstractNumId w:val="19"/>
  </w:num>
  <w:num w:numId="14">
    <w:abstractNumId w:val="13"/>
  </w:num>
  <w:num w:numId="15">
    <w:abstractNumId w:val="6"/>
  </w:num>
  <w:num w:numId="16">
    <w:abstractNumId w:val="5"/>
  </w:num>
  <w:num w:numId="17">
    <w:abstractNumId w:val="14"/>
  </w:num>
  <w:num w:numId="18">
    <w:abstractNumId w:val="10"/>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51"/>
    <w:rsid w:val="000037EA"/>
    <w:rsid w:val="00004877"/>
    <w:rsid w:val="00007255"/>
    <w:rsid w:val="00011FDF"/>
    <w:rsid w:val="00012CA2"/>
    <w:rsid w:val="00014329"/>
    <w:rsid w:val="000144AE"/>
    <w:rsid w:val="00014929"/>
    <w:rsid w:val="00014D5C"/>
    <w:rsid w:val="00017E52"/>
    <w:rsid w:val="0002187F"/>
    <w:rsid w:val="00022097"/>
    <w:rsid w:val="00023187"/>
    <w:rsid w:val="000252A4"/>
    <w:rsid w:val="00027889"/>
    <w:rsid w:val="0003284D"/>
    <w:rsid w:val="000330F1"/>
    <w:rsid w:val="00033865"/>
    <w:rsid w:val="0003558D"/>
    <w:rsid w:val="00036EEE"/>
    <w:rsid w:val="00037AF4"/>
    <w:rsid w:val="00041358"/>
    <w:rsid w:val="0004195D"/>
    <w:rsid w:val="000440F3"/>
    <w:rsid w:val="00044E84"/>
    <w:rsid w:val="00047AED"/>
    <w:rsid w:val="00047B5A"/>
    <w:rsid w:val="00047EDD"/>
    <w:rsid w:val="00053A1E"/>
    <w:rsid w:val="00054215"/>
    <w:rsid w:val="00057395"/>
    <w:rsid w:val="0005756B"/>
    <w:rsid w:val="000575CC"/>
    <w:rsid w:val="00060FA0"/>
    <w:rsid w:val="00065170"/>
    <w:rsid w:val="00066D28"/>
    <w:rsid w:val="00071197"/>
    <w:rsid w:val="00071F6F"/>
    <w:rsid w:val="00076969"/>
    <w:rsid w:val="000773CB"/>
    <w:rsid w:val="00082616"/>
    <w:rsid w:val="000827AA"/>
    <w:rsid w:val="00082D91"/>
    <w:rsid w:val="000839A4"/>
    <w:rsid w:val="0008454C"/>
    <w:rsid w:val="0008492D"/>
    <w:rsid w:val="000852CE"/>
    <w:rsid w:val="00086919"/>
    <w:rsid w:val="000879C0"/>
    <w:rsid w:val="0009373B"/>
    <w:rsid w:val="0009424C"/>
    <w:rsid w:val="000A1376"/>
    <w:rsid w:val="000A47A9"/>
    <w:rsid w:val="000A7DAB"/>
    <w:rsid w:val="000A7F91"/>
    <w:rsid w:val="000B13A2"/>
    <w:rsid w:val="000B283C"/>
    <w:rsid w:val="000B3315"/>
    <w:rsid w:val="000B5A19"/>
    <w:rsid w:val="000C09FC"/>
    <w:rsid w:val="000C2C8D"/>
    <w:rsid w:val="000C32CE"/>
    <w:rsid w:val="000C52A7"/>
    <w:rsid w:val="000C53FC"/>
    <w:rsid w:val="000D0D83"/>
    <w:rsid w:val="000D0F35"/>
    <w:rsid w:val="000D12EA"/>
    <w:rsid w:val="000D1E73"/>
    <w:rsid w:val="000D35AC"/>
    <w:rsid w:val="000D514A"/>
    <w:rsid w:val="000D768F"/>
    <w:rsid w:val="000E0578"/>
    <w:rsid w:val="000E15EA"/>
    <w:rsid w:val="000E433F"/>
    <w:rsid w:val="000E5C32"/>
    <w:rsid w:val="000E695E"/>
    <w:rsid w:val="000E6E52"/>
    <w:rsid w:val="000E7E2D"/>
    <w:rsid w:val="000F47CC"/>
    <w:rsid w:val="000F6BA2"/>
    <w:rsid w:val="000F6D8E"/>
    <w:rsid w:val="000F7EC7"/>
    <w:rsid w:val="001015DC"/>
    <w:rsid w:val="0010629F"/>
    <w:rsid w:val="00106492"/>
    <w:rsid w:val="001064D1"/>
    <w:rsid w:val="0010686B"/>
    <w:rsid w:val="00106C98"/>
    <w:rsid w:val="001071AA"/>
    <w:rsid w:val="0011112F"/>
    <w:rsid w:val="001124D2"/>
    <w:rsid w:val="00112C08"/>
    <w:rsid w:val="001130C7"/>
    <w:rsid w:val="00113638"/>
    <w:rsid w:val="00113C6B"/>
    <w:rsid w:val="00113EAD"/>
    <w:rsid w:val="00114BD3"/>
    <w:rsid w:val="001154C8"/>
    <w:rsid w:val="00116D96"/>
    <w:rsid w:val="00116F24"/>
    <w:rsid w:val="001223D6"/>
    <w:rsid w:val="00123D4D"/>
    <w:rsid w:val="001260AD"/>
    <w:rsid w:val="00126B08"/>
    <w:rsid w:val="0012779D"/>
    <w:rsid w:val="001317EF"/>
    <w:rsid w:val="0013549D"/>
    <w:rsid w:val="00136887"/>
    <w:rsid w:val="00140565"/>
    <w:rsid w:val="001507A4"/>
    <w:rsid w:val="001537D5"/>
    <w:rsid w:val="00154DF6"/>
    <w:rsid w:val="0015687A"/>
    <w:rsid w:val="00157F14"/>
    <w:rsid w:val="00162EF2"/>
    <w:rsid w:val="00165166"/>
    <w:rsid w:val="001701EA"/>
    <w:rsid w:val="00172A18"/>
    <w:rsid w:val="00174432"/>
    <w:rsid w:val="00174978"/>
    <w:rsid w:val="00177057"/>
    <w:rsid w:val="001809E5"/>
    <w:rsid w:val="0018618A"/>
    <w:rsid w:val="00186F56"/>
    <w:rsid w:val="0019166A"/>
    <w:rsid w:val="00193C8F"/>
    <w:rsid w:val="00195249"/>
    <w:rsid w:val="001A6729"/>
    <w:rsid w:val="001A6F96"/>
    <w:rsid w:val="001B2962"/>
    <w:rsid w:val="001C0E66"/>
    <w:rsid w:val="001C337F"/>
    <w:rsid w:val="001C4A71"/>
    <w:rsid w:val="001D26E8"/>
    <w:rsid w:val="001D44AA"/>
    <w:rsid w:val="001E22BA"/>
    <w:rsid w:val="001E2421"/>
    <w:rsid w:val="001E338A"/>
    <w:rsid w:val="001E4FFD"/>
    <w:rsid w:val="001E54F4"/>
    <w:rsid w:val="001E6533"/>
    <w:rsid w:val="001E6CF8"/>
    <w:rsid w:val="001F0484"/>
    <w:rsid w:val="001F31F1"/>
    <w:rsid w:val="001F7072"/>
    <w:rsid w:val="00201D03"/>
    <w:rsid w:val="00202B44"/>
    <w:rsid w:val="00203E35"/>
    <w:rsid w:val="00207D58"/>
    <w:rsid w:val="002109E7"/>
    <w:rsid w:val="002133DB"/>
    <w:rsid w:val="002136CA"/>
    <w:rsid w:val="00215381"/>
    <w:rsid w:val="0022049E"/>
    <w:rsid w:val="00221CA6"/>
    <w:rsid w:val="0022200F"/>
    <w:rsid w:val="002257B9"/>
    <w:rsid w:val="00225B63"/>
    <w:rsid w:val="00225FF3"/>
    <w:rsid w:val="00232B84"/>
    <w:rsid w:val="00234F4C"/>
    <w:rsid w:val="002353FA"/>
    <w:rsid w:val="00237560"/>
    <w:rsid w:val="00237E37"/>
    <w:rsid w:val="00242CE6"/>
    <w:rsid w:val="0024405C"/>
    <w:rsid w:val="002448C2"/>
    <w:rsid w:val="002451AD"/>
    <w:rsid w:val="00245318"/>
    <w:rsid w:val="002466FE"/>
    <w:rsid w:val="00251171"/>
    <w:rsid w:val="00252342"/>
    <w:rsid w:val="0025443E"/>
    <w:rsid w:val="00255C6B"/>
    <w:rsid w:val="00256A9E"/>
    <w:rsid w:val="00257E66"/>
    <w:rsid w:val="0026034E"/>
    <w:rsid w:val="00260AFF"/>
    <w:rsid w:val="002622E5"/>
    <w:rsid w:val="00262305"/>
    <w:rsid w:val="00271057"/>
    <w:rsid w:val="00271C85"/>
    <w:rsid w:val="002727BF"/>
    <w:rsid w:val="00277114"/>
    <w:rsid w:val="0027765D"/>
    <w:rsid w:val="00277DC3"/>
    <w:rsid w:val="002810BE"/>
    <w:rsid w:val="00281726"/>
    <w:rsid w:val="002840E7"/>
    <w:rsid w:val="0028601F"/>
    <w:rsid w:val="00286E9E"/>
    <w:rsid w:val="00290A9F"/>
    <w:rsid w:val="00292C7B"/>
    <w:rsid w:val="00294A1E"/>
    <w:rsid w:val="00294A5C"/>
    <w:rsid w:val="002A0898"/>
    <w:rsid w:val="002A0D83"/>
    <w:rsid w:val="002A2043"/>
    <w:rsid w:val="002A49E9"/>
    <w:rsid w:val="002A5EEB"/>
    <w:rsid w:val="002A609F"/>
    <w:rsid w:val="002A7AB5"/>
    <w:rsid w:val="002B04F3"/>
    <w:rsid w:val="002B0C49"/>
    <w:rsid w:val="002B274A"/>
    <w:rsid w:val="002B417A"/>
    <w:rsid w:val="002B7779"/>
    <w:rsid w:val="002B7E82"/>
    <w:rsid w:val="002C2496"/>
    <w:rsid w:val="002C3950"/>
    <w:rsid w:val="002C45EE"/>
    <w:rsid w:val="002C4B3E"/>
    <w:rsid w:val="002C5EC2"/>
    <w:rsid w:val="002C67B0"/>
    <w:rsid w:val="002C73EF"/>
    <w:rsid w:val="002C7817"/>
    <w:rsid w:val="002D2257"/>
    <w:rsid w:val="002D37F1"/>
    <w:rsid w:val="002D55EC"/>
    <w:rsid w:val="002E00A2"/>
    <w:rsid w:val="002E58BE"/>
    <w:rsid w:val="002F067D"/>
    <w:rsid w:val="002F55AB"/>
    <w:rsid w:val="0030054C"/>
    <w:rsid w:val="003033A0"/>
    <w:rsid w:val="00304732"/>
    <w:rsid w:val="003048A7"/>
    <w:rsid w:val="00314395"/>
    <w:rsid w:val="0031596F"/>
    <w:rsid w:val="00316632"/>
    <w:rsid w:val="00322177"/>
    <w:rsid w:val="003246DD"/>
    <w:rsid w:val="0032544B"/>
    <w:rsid w:val="00325D60"/>
    <w:rsid w:val="00326888"/>
    <w:rsid w:val="003309BF"/>
    <w:rsid w:val="00330E50"/>
    <w:rsid w:val="00332819"/>
    <w:rsid w:val="003368AA"/>
    <w:rsid w:val="00336BB1"/>
    <w:rsid w:val="0033727A"/>
    <w:rsid w:val="00337A4A"/>
    <w:rsid w:val="0034151F"/>
    <w:rsid w:val="00346079"/>
    <w:rsid w:val="00350340"/>
    <w:rsid w:val="003515F8"/>
    <w:rsid w:val="0035511B"/>
    <w:rsid w:val="003617F9"/>
    <w:rsid w:val="0036268E"/>
    <w:rsid w:val="00364FDA"/>
    <w:rsid w:val="0036582E"/>
    <w:rsid w:val="0036657C"/>
    <w:rsid w:val="00366F76"/>
    <w:rsid w:val="003678BC"/>
    <w:rsid w:val="003803A0"/>
    <w:rsid w:val="00380E87"/>
    <w:rsid w:val="0038285F"/>
    <w:rsid w:val="0038328E"/>
    <w:rsid w:val="00386661"/>
    <w:rsid w:val="00387497"/>
    <w:rsid w:val="00390A4A"/>
    <w:rsid w:val="00390D97"/>
    <w:rsid w:val="0039104D"/>
    <w:rsid w:val="00391251"/>
    <w:rsid w:val="003922AB"/>
    <w:rsid w:val="00394FF3"/>
    <w:rsid w:val="003961DB"/>
    <w:rsid w:val="00397C6A"/>
    <w:rsid w:val="003A1204"/>
    <w:rsid w:val="003A2407"/>
    <w:rsid w:val="003A24DB"/>
    <w:rsid w:val="003A2D94"/>
    <w:rsid w:val="003A678D"/>
    <w:rsid w:val="003A6C5A"/>
    <w:rsid w:val="003B09CC"/>
    <w:rsid w:val="003B3307"/>
    <w:rsid w:val="003C1093"/>
    <w:rsid w:val="003C3E27"/>
    <w:rsid w:val="003C428F"/>
    <w:rsid w:val="003C6574"/>
    <w:rsid w:val="003C7889"/>
    <w:rsid w:val="003D04F5"/>
    <w:rsid w:val="003D251F"/>
    <w:rsid w:val="003D47E6"/>
    <w:rsid w:val="003D56B3"/>
    <w:rsid w:val="003E377C"/>
    <w:rsid w:val="003E424A"/>
    <w:rsid w:val="003E752B"/>
    <w:rsid w:val="003E7BD1"/>
    <w:rsid w:val="003F12E0"/>
    <w:rsid w:val="003F250A"/>
    <w:rsid w:val="003F5A80"/>
    <w:rsid w:val="003F72EE"/>
    <w:rsid w:val="00400E65"/>
    <w:rsid w:val="00401162"/>
    <w:rsid w:val="004018F1"/>
    <w:rsid w:val="00401FD7"/>
    <w:rsid w:val="00403DD7"/>
    <w:rsid w:val="00404814"/>
    <w:rsid w:val="00406E6C"/>
    <w:rsid w:val="00412904"/>
    <w:rsid w:val="00414A7E"/>
    <w:rsid w:val="00415424"/>
    <w:rsid w:val="00416ADB"/>
    <w:rsid w:val="00417709"/>
    <w:rsid w:val="00421B9F"/>
    <w:rsid w:val="00424416"/>
    <w:rsid w:val="0042746C"/>
    <w:rsid w:val="00427906"/>
    <w:rsid w:val="0042796C"/>
    <w:rsid w:val="004328BE"/>
    <w:rsid w:val="00442ACB"/>
    <w:rsid w:val="00443E4E"/>
    <w:rsid w:val="0044492B"/>
    <w:rsid w:val="00444990"/>
    <w:rsid w:val="0044516B"/>
    <w:rsid w:val="00446BCE"/>
    <w:rsid w:val="00446E91"/>
    <w:rsid w:val="004474A4"/>
    <w:rsid w:val="004508DE"/>
    <w:rsid w:val="00452BA0"/>
    <w:rsid w:val="004533C8"/>
    <w:rsid w:val="00454127"/>
    <w:rsid w:val="00455FA0"/>
    <w:rsid w:val="004611FB"/>
    <w:rsid w:val="004613DB"/>
    <w:rsid w:val="004614DB"/>
    <w:rsid w:val="00462133"/>
    <w:rsid w:val="00470EF7"/>
    <w:rsid w:val="00481B38"/>
    <w:rsid w:val="00483AED"/>
    <w:rsid w:val="00483D14"/>
    <w:rsid w:val="00484C11"/>
    <w:rsid w:val="00487391"/>
    <w:rsid w:val="004912C1"/>
    <w:rsid w:val="00492CF0"/>
    <w:rsid w:val="00494994"/>
    <w:rsid w:val="004A100B"/>
    <w:rsid w:val="004A18A4"/>
    <w:rsid w:val="004A290B"/>
    <w:rsid w:val="004A35F3"/>
    <w:rsid w:val="004A4E95"/>
    <w:rsid w:val="004A5940"/>
    <w:rsid w:val="004A5BDE"/>
    <w:rsid w:val="004B4838"/>
    <w:rsid w:val="004B5607"/>
    <w:rsid w:val="004B6CE5"/>
    <w:rsid w:val="004C1957"/>
    <w:rsid w:val="004D11AD"/>
    <w:rsid w:val="004D16C9"/>
    <w:rsid w:val="004D22C8"/>
    <w:rsid w:val="004D3A84"/>
    <w:rsid w:val="004D7341"/>
    <w:rsid w:val="004D7FA4"/>
    <w:rsid w:val="004E224A"/>
    <w:rsid w:val="004E4046"/>
    <w:rsid w:val="004E418E"/>
    <w:rsid w:val="004E5A62"/>
    <w:rsid w:val="004E6D80"/>
    <w:rsid w:val="004E7D77"/>
    <w:rsid w:val="004F13BD"/>
    <w:rsid w:val="004F1634"/>
    <w:rsid w:val="004F3652"/>
    <w:rsid w:val="004F57FA"/>
    <w:rsid w:val="00500620"/>
    <w:rsid w:val="00501A64"/>
    <w:rsid w:val="00501F0C"/>
    <w:rsid w:val="00503D94"/>
    <w:rsid w:val="00505FCA"/>
    <w:rsid w:val="005061D6"/>
    <w:rsid w:val="00513D9D"/>
    <w:rsid w:val="0051493E"/>
    <w:rsid w:val="00514E40"/>
    <w:rsid w:val="005166CE"/>
    <w:rsid w:val="005215EF"/>
    <w:rsid w:val="0052256E"/>
    <w:rsid w:val="00524BD3"/>
    <w:rsid w:val="00526302"/>
    <w:rsid w:val="00526E08"/>
    <w:rsid w:val="005306AA"/>
    <w:rsid w:val="005324D6"/>
    <w:rsid w:val="005338BB"/>
    <w:rsid w:val="00540CA8"/>
    <w:rsid w:val="00542459"/>
    <w:rsid w:val="00543031"/>
    <w:rsid w:val="00543891"/>
    <w:rsid w:val="00544463"/>
    <w:rsid w:val="00544959"/>
    <w:rsid w:val="00547CF2"/>
    <w:rsid w:val="0055223B"/>
    <w:rsid w:val="00555ECB"/>
    <w:rsid w:val="00557C26"/>
    <w:rsid w:val="00562441"/>
    <w:rsid w:val="00562D46"/>
    <w:rsid w:val="0056350A"/>
    <w:rsid w:val="00563979"/>
    <w:rsid w:val="00564C97"/>
    <w:rsid w:val="00566273"/>
    <w:rsid w:val="00566CEB"/>
    <w:rsid w:val="00570661"/>
    <w:rsid w:val="00572FDB"/>
    <w:rsid w:val="00573E4D"/>
    <w:rsid w:val="00575CBB"/>
    <w:rsid w:val="00576B8D"/>
    <w:rsid w:val="005838C2"/>
    <w:rsid w:val="005847AA"/>
    <w:rsid w:val="00593801"/>
    <w:rsid w:val="00594AFB"/>
    <w:rsid w:val="005A162B"/>
    <w:rsid w:val="005A688A"/>
    <w:rsid w:val="005B498B"/>
    <w:rsid w:val="005B604E"/>
    <w:rsid w:val="005B6120"/>
    <w:rsid w:val="005C0686"/>
    <w:rsid w:val="005C1877"/>
    <w:rsid w:val="005C25D3"/>
    <w:rsid w:val="005C3DB9"/>
    <w:rsid w:val="005D02CE"/>
    <w:rsid w:val="005D5911"/>
    <w:rsid w:val="005D59FC"/>
    <w:rsid w:val="005E4538"/>
    <w:rsid w:val="005E5C4D"/>
    <w:rsid w:val="005E5DCA"/>
    <w:rsid w:val="005E7988"/>
    <w:rsid w:val="005F27BD"/>
    <w:rsid w:val="005F3418"/>
    <w:rsid w:val="005F3DE6"/>
    <w:rsid w:val="005F4BD2"/>
    <w:rsid w:val="005F6EE3"/>
    <w:rsid w:val="005F7814"/>
    <w:rsid w:val="005F784F"/>
    <w:rsid w:val="00600F4C"/>
    <w:rsid w:val="006026CE"/>
    <w:rsid w:val="00603B4B"/>
    <w:rsid w:val="00605E4D"/>
    <w:rsid w:val="00605FF1"/>
    <w:rsid w:val="00614016"/>
    <w:rsid w:val="0061441C"/>
    <w:rsid w:val="00614FCF"/>
    <w:rsid w:val="00617F3C"/>
    <w:rsid w:val="00620805"/>
    <w:rsid w:val="00622F8B"/>
    <w:rsid w:val="00623E68"/>
    <w:rsid w:val="006247C2"/>
    <w:rsid w:val="00625290"/>
    <w:rsid w:val="00626F15"/>
    <w:rsid w:val="00630B74"/>
    <w:rsid w:val="00634293"/>
    <w:rsid w:val="0063640B"/>
    <w:rsid w:val="006371A1"/>
    <w:rsid w:val="00637F4B"/>
    <w:rsid w:val="00640F9A"/>
    <w:rsid w:val="00643007"/>
    <w:rsid w:val="00646F52"/>
    <w:rsid w:val="00650359"/>
    <w:rsid w:val="00650F7C"/>
    <w:rsid w:val="006538C9"/>
    <w:rsid w:val="006547B7"/>
    <w:rsid w:val="006547BD"/>
    <w:rsid w:val="00663B0F"/>
    <w:rsid w:val="00666D05"/>
    <w:rsid w:val="00671BDC"/>
    <w:rsid w:val="006724D4"/>
    <w:rsid w:val="00672FB7"/>
    <w:rsid w:val="00673336"/>
    <w:rsid w:val="00673DB5"/>
    <w:rsid w:val="006741EE"/>
    <w:rsid w:val="00674F4E"/>
    <w:rsid w:val="006754A1"/>
    <w:rsid w:val="00677051"/>
    <w:rsid w:val="00681572"/>
    <w:rsid w:val="006820FB"/>
    <w:rsid w:val="00682C72"/>
    <w:rsid w:val="00686404"/>
    <w:rsid w:val="006872DD"/>
    <w:rsid w:val="00687BCE"/>
    <w:rsid w:val="00691BFF"/>
    <w:rsid w:val="006923B9"/>
    <w:rsid w:val="006A1F8D"/>
    <w:rsid w:val="006A77B1"/>
    <w:rsid w:val="006B1071"/>
    <w:rsid w:val="006B27DB"/>
    <w:rsid w:val="006B29AE"/>
    <w:rsid w:val="006B4971"/>
    <w:rsid w:val="006C0623"/>
    <w:rsid w:val="006C0A95"/>
    <w:rsid w:val="006C0DE6"/>
    <w:rsid w:val="006C182A"/>
    <w:rsid w:val="006C401D"/>
    <w:rsid w:val="006C5608"/>
    <w:rsid w:val="006C6FD9"/>
    <w:rsid w:val="006D222F"/>
    <w:rsid w:val="006D271C"/>
    <w:rsid w:val="006D5689"/>
    <w:rsid w:val="006D6306"/>
    <w:rsid w:val="006E1237"/>
    <w:rsid w:val="006F1C41"/>
    <w:rsid w:val="0070127F"/>
    <w:rsid w:val="007024B9"/>
    <w:rsid w:val="00704946"/>
    <w:rsid w:val="007064C2"/>
    <w:rsid w:val="00706AD3"/>
    <w:rsid w:val="00710002"/>
    <w:rsid w:val="00713D65"/>
    <w:rsid w:val="00715798"/>
    <w:rsid w:val="00717F8B"/>
    <w:rsid w:val="007209BC"/>
    <w:rsid w:val="00725F75"/>
    <w:rsid w:val="00727C63"/>
    <w:rsid w:val="0073053E"/>
    <w:rsid w:val="00735B5E"/>
    <w:rsid w:val="007407E1"/>
    <w:rsid w:val="00740937"/>
    <w:rsid w:val="00741341"/>
    <w:rsid w:val="007416A4"/>
    <w:rsid w:val="00742616"/>
    <w:rsid w:val="007433D0"/>
    <w:rsid w:val="00746953"/>
    <w:rsid w:val="00746DFC"/>
    <w:rsid w:val="00750F5C"/>
    <w:rsid w:val="0075136C"/>
    <w:rsid w:val="00752044"/>
    <w:rsid w:val="00762580"/>
    <w:rsid w:val="00764AED"/>
    <w:rsid w:val="0076579E"/>
    <w:rsid w:val="0076645F"/>
    <w:rsid w:val="00767793"/>
    <w:rsid w:val="00772262"/>
    <w:rsid w:val="0077380A"/>
    <w:rsid w:val="00773881"/>
    <w:rsid w:val="007774E2"/>
    <w:rsid w:val="00777694"/>
    <w:rsid w:val="00780664"/>
    <w:rsid w:val="007809EE"/>
    <w:rsid w:val="00782046"/>
    <w:rsid w:val="007849CC"/>
    <w:rsid w:val="00785CB9"/>
    <w:rsid w:val="007908D6"/>
    <w:rsid w:val="00792A73"/>
    <w:rsid w:val="00795BC7"/>
    <w:rsid w:val="007A1EB9"/>
    <w:rsid w:val="007A1F8C"/>
    <w:rsid w:val="007A20D7"/>
    <w:rsid w:val="007A3B60"/>
    <w:rsid w:val="007A5D67"/>
    <w:rsid w:val="007A5E83"/>
    <w:rsid w:val="007A7219"/>
    <w:rsid w:val="007A7D94"/>
    <w:rsid w:val="007B03F2"/>
    <w:rsid w:val="007B0858"/>
    <w:rsid w:val="007B1F49"/>
    <w:rsid w:val="007B4B92"/>
    <w:rsid w:val="007B5FD1"/>
    <w:rsid w:val="007C0461"/>
    <w:rsid w:val="007C148E"/>
    <w:rsid w:val="007C1644"/>
    <w:rsid w:val="007C3CBA"/>
    <w:rsid w:val="007C493A"/>
    <w:rsid w:val="007C4A32"/>
    <w:rsid w:val="007C52D0"/>
    <w:rsid w:val="007C556E"/>
    <w:rsid w:val="007C61B2"/>
    <w:rsid w:val="007D218C"/>
    <w:rsid w:val="007E4FE2"/>
    <w:rsid w:val="007E63AB"/>
    <w:rsid w:val="007E77E7"/>
    <w:rsid w:val="007F0238"/>
    <w:rsid w:val="007F65FC"/>
    <w:rsid w:val="007F667D"/>
    <w:rsid w:val="007F6C3A"/>
    <w:rsid w:val="00802A25"/>
    <w:rsid w:val="008033F3"/>
    <w:rsid w:val="008041F6"/>
    <w:rsid w:val="00804940"/>
    <w:rsid w:val="008060D9"/>
    <w:rsid w:val="00812238"/>
    <w:rsid w:val="0081380C"/>
    <w:rsid w:val="00821D04"/>
    <w:rsid w:val="00822108"/>
    <w:rsid w:val="00822EAA"/>
    <w:rsid w:val="008232F4"/>
    <w:rsid w:val="008245F6"/>
    <w:rsid w:val="00827316"/>
    <w:rsid w:val="00827B59"/>
    <w:rsid w:val="00832954"/>
    <w:rsid w:val="008334A3"/>
    <w:rsid w:val="00833BB7"/>
    <w:rsid w:val="0083468A"/>
    <w:rsid w:val="00834B41"/>
    <w:rsid w:val="00834CDF"/>
    <w:rsid w:val="008366E5"/>
    <w:rsid w:val="00843718"/>
    <w:rsid w:val="00845733"/>
    <w:rsid w:val="00845EFF"/>
    <w:rsid w:val="00851C1A"/>
    <w:rsid w:val="00852B6C"/>
    <w:rsid w:val="0085433A"/>
    <w:rsid w:val="00854D2D"/>
    <w:rsid w:val="00855FA0"/>
    <w:rsid w:val="00857593"/>
    <w:rsid w:val="00857E8E"/>
    <w:rsid w:val="00860947"/>
    <w:rsid w:val="00861D53"/>
    <w:rsid w:val="0086293B"/>
    <w:rsid w:val="008646F6"/>
    <w:rsid w:val="00864DC0"/>
    <w:rsid w:val="00865C7F"/>
    <w:rsid w:val="00871038"/>
    <w:rsid w:val="00871C8D"/>
    <w:rsid w:val="008743E4"/>
    <w:rsid w:val="00875A40"/>
    <w:rsid w:val="00877C86"/>
    <w:rsid w:val="00884370"/>
    <w:rsid w:val="00884695"/>
    <w:rsid w:val="00893D75"/>
    <w:rsid w:val="0089421D"/>
    <w:rsid w:val="00897D9B"/>
    <w:rsid w:val="008A0661"/>
    <w:rsid w:val="008A22B1"/>
    <w:rsid w:val="008A2F10"/>
    <w:rsid w:val="008A4EC0"/>
    <w:rsid w:val="008A5365"/>
    <w:rsid w:val="008A65B4"/>
    <w:rsid w:val="008A6C1C"/>
    <w:rsid w:val="008B39B0"/>
    <w:rsid w:val="008B5AC1"/>
    <w:rsid w:val="008C06D7"/>
    <w:rsid w:val="008C7600"/>
    <w:rsid w:val="008C7690"/>
    <w:rsid w:val="008C78FD"/>
    <w:rsid w:val="008D1BAD"/>
    <w:rsid w:val="008D4144"/>
    <w:rsid w:val="008D4A8A"/>
    <w:rsid w:val="008E37E3"/>
    <w:rsid w:val="008E5B75"/>
    <w:rsid w:val="008E66E5"/>
    <w:rsid w:val="008F3EE3"/>
    <w:rsid w:val="008F4B74"/>
    <w:rsid w:val="008F69A8"/>
    <w:rsid w:val="008F72AC"/>
    <w:rsid w:val="00900C1A"/>
    <w:rsid w:val="00903E3C"/>
    <w:rsid w:val="009138C4"/>
    <w:rsid w:val="00914A96"/>
    <w:rsid w:val="009173A4"/>
    <w:rsid w:val="009214A7"/>
    <w:rsid w:val="00924536"/>
    <w:rsid w:val="0092582F"/>
    <w:rsid w:val="00926BE1"/>
    <w:rsid w:val="00931619"/>
    <w:rsid w:val="00932F9B"/>
    <w:rsid w:val="00936981"/>
    <w:rsid w:val="00941057"/>
    <w:rsid w:val="00942BA0"/>
    <w:rsid w:val="00942C9F"/>
    <w:rsid w:val="009443B9"/>
    <w:rsid w:val="00950D3F"/>
    <w:rsid w:val="0095161E"/>
    <w:rsid w:val="009518C1"/>
    <w:rsid w:val="00952096"/>
    <w:rsid w:val="00952376"/>
    <w:rsid w:val="009529C8"/>
    <w:rsid w:val="00952E71"/>
    <w:rsid w:val="0095345C"/>
    <w:rsid w:val="00957773"/>
    <w:rsid w:val="00960DBE"/>
    <w:rsid w:val="00966D5A"/>
    <w:rsid w:val="009713CE"/>
    <w:rsid w:val="00973DF8"/>
    <w:rsid w:val="009770B9"/>
    <w:rsid w:val="00977135"/>
    <w:rsid w:val="00980412"/>
    <w:rsid w:val="00980A54"/>
    <w:rsid w:val="00981A5C"/>
    <w:rsid w:val="00981D17"/>
    <w:rsid w:val="0098239A"/>
    <w:rsid w:val="00986114"/>
    <w:rsid w:val="00990DBD"/>
    <w:rsid w:val="009920CF"/>
    <w:rsid w:val="00993B0B"/>
    <w:rsid w:val="009940E3"/>
    <w:rsid w:val="00995EFE"/>
    <w:rsid w:val="00996A76"/>
    <w:rsid w:val="00997783"/>
    <w:rsid w:val="009A13AA"/>
    <w:rsid w:val="009A15CD"/>
    <w:rsid w:val="009A3FFE"/>
    <w:rsid w:val="009A5A74"/>
    <w:rsid w:val="009A5AD5"/>
    <w:rsid w:val="009B0DCD"/>
    <w:rsid w:val="009B18D0"/>
    <w:rsid w:val="009B19A2"/>
    <w:rsid w:val="009B1A4B"/>
    <w:rsid w:val="009B42AD"/>
    <w:rsid w:val="009B5A56"/>
    <w:rsid w:val="009B7D6A"/>
    <w:rsid w:val="009C0ED4"/>
    <w:rsid w:val="009C3191"/>
    <w:rsid w:val="009C3360"/>
    <w:rsid w:val="009C76A9"/>
    <w:rsid w:val="009D0494"/>
    <w:rsid w:val="009D162C"/>
    <w:rsid w:val="009D21D7"/>
    <w:rsid w:val="009D2430"/>
    <w:rsid w:val="009D3D9D"/>
    <w:rsid w:val="009E5870"/>
    <w:rsid w:val="009E6D92"/>
    <w:rsid w:val="009F0673"/>
    <w:rsid w:val="009F0CFA"/>
    <w:rsid w:val="009F4FBC"/>
    <w:rsid w:val="00A01EEA"/>
    <w:rsid w:val="00A05BE9"/>
    <w:rsid w:val="00A06EEE"/>
    <w:rsid w:val="00A11E13"/>
    <w:rsid w:val="00A13467"/>
    <w:rsid w:val="00A207A6"/>
    <w:rsid w:val="00A225E1"/>
    <w:rsid w:val="00A23566"/>
    <w:rsid w:val="00A24562"/>
    <w:rsid w:val="00A269CB"/>
    <w:rsid w:val="00A27132"/>
    <w:rsid w:val="00A27AEF"/>
    <w:rsid w:val="00A322EF"/>
    <w:rsid w:val="00A32635"/>
    <w:rsid w:val="00A32FEA"/>
    <w:rsid w:val="00A33845"/>
    <w:rsid w:val="00A36E1B"/>
    <w:rsid w:val="00A43F41"/>
    <w:rsid w:val="00A459D8"/>
    <w:rsid w:val="00A46A47"/>
    <w:rsid w:val="00A46C0A"/>
    <w:rsid w:val="00A47386"/>
    <w:rsid w:val="00A50ABA"/>
    <w:rsid w:val="00A51979"/>
    <w:rsid w:val="00A53088"/>
    <w:rsid w:val="00A535A3"/>
    <w:rsid w:val="00A604C3"/>
    <w:rsid w:val="00A6477B"/>
    <w:rsid w:val="00A66B20"/>
    <w:rsid w:val="00A67B89"/>
    <w:rsid w:val="00A72E4C"/>
    <w:rsid w:val="00A804C4"/>
    <w:rsid w:val="00A81D0C"/>
    <w:rsid w:val="00A81EE8"/>
    <w:rsid w:val="00A91212"/>
    <w:rsid w:val="00A913FF"/>
    <w:rsid w:val="00A91BA0"/>
    <w:rsid w:val="00A937C1"/>
    <w:rsid w:val="00AA08D1"/>
    <w:rsid w:val="00AA1FEA"/>
    <w:rsid w:val="00AA3C30"/>
    <w:rsid w:val="00AA70EF"/>
    <w:rsid w:val="00AB0E05"/>
    <w:rsid w:val="00AB40F1"/>
    <w:rsid w:val="00AB7CC0"/>
    <w:rsid w:val="00AC165D"/>
    <w:rsid w:val="00AC4419"/>
    <w:rsid w:val="00AC48D1"/>
    <w:rsid w:val="00AC5AF8"/>
    <w:rsid w:val="00AD1883"/>
    <w:rsid w:val="00AD718D"/>
    <w:rsid w:val="00AE0DC2"/>
    <w:rsid w:val="00AE38A5"/>
    <w:rsid w:val="00AE4CDC"/>
    <w:rsid w:val="00AE50CF"/>
    <w:rsid w:val="00AF0942"/>
    <w:rsid w:val="00AF1FEB"/>
    <w:rsid w:val="00AF2AF8"/>
    <w:rsid w:val="00AF3E76"/>
    <w:rsid w:val="00AF47EA"/>
    <w:rsid w:val="00B0414D"/>
    <w:rsid w:val="00B04567"/>
    <w:rsid w:val="00B04D25"/>
    <w:rsid w:val="00B1223F"/>
    <w:rsid w:val="00B160C6"/>
    <w:rsid w:val="00B25270"/>
    <w:rsid w:val="00B41D5F"/>
    <w:rsid w:val="00B4325A"/>
    <w:rsid w:val="00B46640"/>
    <w:rsid w:val="00B50139"/>
    <w:rsid w:val="00B5152C"/>
    <w:rsid w:val="00B52312"/>
    <w:rsid w:val="00B531DA"/>
    <w:rsid w:val="00B53B19"/>
    <w:rsid w:val="00B548CF"/>
    <w:rsid w:val="00B55AE6"/>
    <w:rsid w:val="00B56796"/>
    <w:rsid w:val="00B56EEB"/>
    <w:rsid w:val="00B57289"/>
    <w:rsid w:val="00B64244"/>
    <w:rsid w:val="00B64278"/>
    <w:rsid w:val="00B70BFA"/>
    <w:rsid w:val="00B72545"/>
    <w:rsid w:val="00B76F83"/>
    <w:rsid w:val="00B80856"/>
    <w:rsid w:val="00B8112A"/>
    <w:rsid w:val="00B8348B"/>
    <w:rsid w:val="00B84627"/>
    <w:rsid w:val="00B84AC0"/>
    <w:rsid w:val="00B8525D"/>
    <w:rsid w:val="00B86513"/>
    <w:rsid w:val="00B87389"/>
    <w:rsid w:val="00B928CA"/>
    <w:rsid w:val="00B93142"/>
    <w:rsid w:val="00B93F38"/>
    <w:rsid w:val="00B957C4"/>
    <w:rsid w:val="00B9631A"/>
    <w:rsid w:val="00BA4379"/>
    <w:rsid w:val="00BA49FC"/>
    <w:rsid w:val="00BA4D34"/>
    <w:rsid w:val="00BA5680"/>
    <w:rsid w:val="00BA73C0"/>
    <w:rsid w:val="00BB35BE"/>
    <w:rsid w:val="00BB42DF"/>
    <w:rsid w:val="00BB6744"/>
    <w:rsid w:val="00BC1239"/>
    <w:rsid w:val="00BC383B"/>
    <w:rsid w:val="00BC428B"/>
    <w:rsid w:val="00BC6A17"/>
    <w:rsid w:val="00BD3EEC"/>
    <w:rsid w:val="00BD4B48"/>
    <w:rsid w:val="00BD4FE1"/>
    <w:rsid w:val="00BD53BA"/>
    <w:rsid w:val="00BD5A34"/>
    <w:rsid w:val="00BD7CCC"/>
    <w:rsid w:val="00BE095B"/>
    <w:rsid w:val="00BE3160"/>
    <w:rsid w:val="00BE362E"/>
    <w:rsid w:val="00BE5001"/>
    <w:rsid w:val="00BE58BD"/>
    <w:rsid w:val="00BE6BAE"/>
    <w:rsid w:val="00BF2A9A"/>
    <w:rsid w:val="00BF34A2"/>
    <w:rsid w:val="00BF399D"/>
    <w:rsid w:val="00BF4A8E"/>
    <w:rsid w:val="00C01CD9"/>
    <w:rsid w:val="00C11C46"/>
    <w:rsid w:val="00C14B5C"/>
    <w:rsid w:val="00C161A0"/>
    <w:rsid w:val="00C21911"/>
    <w:rsid w:val="00C25604"/>
    <w:rsid w:val="00C25998"/>
    <w:rsid w:val="00C275FD"/>
    <w:rsid w:val="00C30680"/>
    <w:rsid w:val="00C32740"/>
    <w:rsid w:val="00C365DD"/>
    <w:rsid w:val="00C40711"/>
    <w:rsid w:val="00C412E3"/>
    <w:rsid w:val="00C42418"/>
    <w:rsid w:val="00C44ED5"/>
    <w:rsid w:val="00C45AD2"/>
    <w:rsid w:val="00C45C19"/>
    <w:rsid w:val="00C460BE"/>
    <w:rsid w:val="00C4657B"/>
    <w:rsid w:val="00C47945"/>
    <w:rsid w:val="00C51BFA"/>
    <w:rsid w:val="00C532A4"/>
    <w:rsid w:val="00C53A7B"/>
    <w:rsid w:val="00C548DC"/>
    <w:rsid w:val="00C54DC8"/>
    <w:rsid w:val="00C61377"/>
    <w:rsid w:val="00C652DC"/>
    <w:rsid w:val="00C66F87"/>
    <w:rsid w:val="00C6701C"/>
    <w:rsid w:val="00C67890"/>
    <w:rsid w:val="00C752B4"/>
    <w:rsid w:val="00C75D3C"/>
    <w:rsid w:val="00C76A86"/>
    <w:rsid w:val="00C8209F"/>
    <w:rsid w:val="00C83237"/>
    <w:rsid w:val="00C83759"/>
    <w:rsid w:val="00C849BF"/>
    <w:rsid w:val="00C8524F"/>
    <w:rsid w:val="00C86294"/>
    <w:rsid w:val="00C86A2D"/>
    <w:rsid w:val="00C909DE"/>
    <w:rsid w:val="00C9360E"/>
    <w:rsid w:val="00C940D6"/>
    <w:rsid w:val="00C945BE"/>
    <w:rsid w:val="00C95495"/>
    <w:rsid w:val="00C97468"/>
    <w:rsid w:val="00CA2ACE"/>
    <w:rsid w:val="00CA3892"/>
    <w:rsid w:val="00CA48FC"/>
    <w:rsid w:val="00CA5DD2"/>
    <w:rsid w:val="00CA79A2"/>
    <w:rsid w:val="00CB037F"/>
    <w:rsid w:val="00CB1992"/>
    <w:rsid w:val="00CB498A"/>
    <w:rsid w:val="00CC0DB6"/>
    <w:rsid w:val="00CC3296"/>
    <w:rsid w:val="00CC56D9"/>
    <w:rsid w:val="00CC67AA"/>
    <w:rsid w:val="00CD0F00"/>
    <w:rsid w:val="00CD3508"/>
    <w:rsid w:val="00CD4D17"/>
    <w:rsid w:val="00CD6096"/>
    <w:rsid w:val="00CD7587"/>
    <w:rsid w:val="00CE0C50"/>
    <w:rsid w:val="00CF6760"/>
    <w:rsid w:val="00D07681"/>
    <w:rsid w:val="00D11580"/>
    <w:rsid w:val="00D13A77"/>
    <w:rsid w:val="00D17BE9"/>
    <w:rsid w:val="00D20326"/>
    <w:rsid w:val="00D24FDB"/>
    <w:rsid w:val="00D2566A"/>
    <w:rsid w:val="00D2566D"/>
    <w:rsid w:val="00D26B53"/>
    <w:rsid w:val="00D31D8A"/>
    <w:rsid w:val="00D36A85"/>
    <w:rsid w:val="00D475CE"/>
    <w:rsid w:val="00D50720"/>
    <w:rsid w:val="00D5450E"/>
    <w:rsid w:val="00D54A96"/>
    <w:rsid w:val="00D552E1"/>
    <w:rsid w:val="00D62F7C"/>
    <w:rsid w:val="00D6430F"/>
    <w:rsid w:val="00D666CF"/>
    <w:rsid w:val="00D70FBD"/>
    <w:rsid w:val="00D71681"/>
    <w:rsid w:val="00D716F3"/>
    <w:rsid w:val="00D72B7C"/>
    <w:rsid w:val="00D746D1"/>
    <w:rsid w:val="00D75F0C"/>
    <w:rsid w:val="00D77C3A"/>
    <w:rsid w:val="00D77D5C"/>
    <w:rsid w:val="00D77F7E"/>
    <w:rsid w:val="00D8002D"/>
    <w:rsid w:val="00D81844"/>
    <w:rsid w:val="00D823EF"/>
    <w:rsid w:val="00D841B6"/>
    <w:rsid w:val="00D87C32"/>
    <w:rsid w:val="00D9135C"/>
    <w:rsid w:val="00D929E5"/>
    <w:rsid w:val="00D946EE"/>
    <w:rsid w:val="00D94DDD"/>
    <w:rsid w:val="00D97F13"/>
    <w:rsid w:val="00DA2529"/>
    <w:rsid w:val="00DA2A82"/>
    <w:rsid w:val="00DA54F2"/>
    <w:rsid w:val="00DA704E"/>
    <w:rsid w:val="00DB118D"/>
    <w:rsid w:val="00DB1C87"/>
    <w:rsid w:val="00DB29AC"/>
    <w:rsid w:val="00DB2D11"/>
    <w:rsid w:val="00DB75FB"/>
    <w:rsid w:val="00DC2075"/>
    <w:rsid w:val="00DC4ACD"/>
    <w:rsid w:val="00DC4E43"/>
    <w:rsid w:val="00DC58AF"/>
    <w:rsid w:val="00DC73ED"/>
    <w:rsid w:val="00DC77EC"/>
    <w:rsid w:val="00DD2199"/>
    <w:rsid w:val="00DD4F1C"/>
    <w:rsid w:val="00DD7672"/>
    <w:rsid w:val="00DD773D"/>
    <w:rsid w:val="00DE1AC9"/>
    <w:rsid w:val="00DE51B7"/>
    <w:rsid w:val="00DE696F"/>
    <w:rsid w:val="00DF0F88"/>
    <w:rsid w:val="00DF21C9"/>
    <w:rsid w:val="00DF2B7C"/>
    <w:rsid w:val="00DF2C0E"/>
    <w:rsid w:val="00DF3389"/>
    <w:rsid w:val="00DF383F"/>
    <w:rsid w:val="00DF39B9"/>
    <w:rsid w:val="00DF5233"/>
    <w:rsid w:val="00DF562B"/>
    <w:rsid w:val="00DF67BB"/>
    <w:rsid w:val="00DF6945"/>
    <w:rsid w:val="00DF7B28"/>
    <w:rsid w:val="00E000AE"/>
    <w:rsid w:val="00E037B2"/>
    <w:rsid w:val="00E074AB"/>
    <w:rsid w:val="00E076B4"/>
    <w:rsid w:val="00E10631"/>
    <w:rsid w:val="00E12283"/>
    <w:rsid w:val="00E13CD0"/>
    <w:rsid w:val="00E13EA5"/>
    <w:rsid w:val="00E14B6A"/>
    <w:rsid w:val="00E15120"/>
    <w:rsid w:val="00E1725E"/>
    <w:rsid w:val="00E173CB"/>
    <w:rsid w:val="00E2003E"/>
    <w:rsid w:val="00E215D6"/>
    <w:rsid w:val="00E21EFA"/>
    <w:rsid w:val="00E21F3E"/>
    <w:rsid w:val="00E24FBE"/>
    <w:rsid w:val="00E279B3"/>
    <w:rsid w:val="00E31B7B"/>
    <w:rsid w:val="00E32370"/>
    <w:rsid w:val="00E33464"/>
    <w:rsid w:val="00E347C8"/>
    <w:rsid w:val="00E4169C"/>
    <w:rsid w:val="00E44FA0"/>
    <w:rsid w:val="00E54B96"/>
    <w:rsid w:val="00E5636C"/>
    <w:rsid w:val="00E56A8C"/>
    <w:rsid w:val="00E60225"/>
    <w:rsid w:val="00E604A9"/>
    <w:rsid w:val="00E618D6"/>
    <w:rsid w:val="00E61A21"/>
    <w:rsid w:val="00E62061"/>
    <w:rsid w:val="00E63703"/>
    <w:rsid w:val="00E6494B"/>
    <w:rsid w:val="00E66B67"/>
    <w:rsid w:val="00E67340"/>
    <w:rsid w:val="00E70CB7"/>
    <w:rsid w:val="00E751A3"/>
    <w:rsid w:val="00E76835"/>
    <w:rsid w:val="00E773C2"/>
    <w:rsid w:val="00E845D7"/>
    <w:rsid w:val="00E84EEA"/>
    <w:rsid w:val="00E87530"/>
    <w:rsid w:val="00E878EE"/>
    <w:rsid w:val="00E90861"/>
    <w:rsid w:val="00E91033"/>
    <w:rsid w:val="00E91892"/>
    <w:rsid w:val="00E918BC"/>
    <w:rsid w:val="00E950E1"/>
    <w:rsid w:val="00E95142"/>
    <w:rsid w:val="00E96D4F"/>
    <w:rsid w:val="00E97998"/>
    <w:rsid w:val="00EA1088"/>
    <w:rsid w:val="00EA5D05"/>
    <w:rsid w:val="00EA6295"/>
    <w:rsid w:val="00EA678D"/>
    <w:rsid w:val="00EB26CA"/>
    <w:rsid w:val="00EB5111"/>
    <w:rsid w:val="00EB5376"/>
    <w:rsid w:val="00EB616F"/>
    <w:rsid w:val="00EC1850"/>
    <w:rsid w:val="00EC1D49"/>
    <w:rsid w:val="00EC1F0F"/>
    <w:rsid w:val="00EC35AC"/>
    <w:rsid w:val="00EC466E"/>
    <w:rsid w:val="00EC7503"/>
    <w:rsid w:val="00EC7542"/>
    <w:rsid w:val="00ED0B6B"/>
    <w:rsid w:val="00ED7D00"/>
    <w:rsid w:val="00EE1CEE"/>
    <w:rsid w:val="00EF1CF7"/>
    <w:rsid w:val="00EF21E2"/>
    <w:rsid w:val="00EF2FDC"/>
    <w:rsid w:val="00EF3EE9"/>
    <w:rsid w:val="00F00439"/>
    <w:rsid w:val="00F044DA"/>
    <w:rsid w:val="00F0549F"/>
    <w:rsid w:val="00F077F0"/>
    <w:rsid w:val="00F1195F"/>
    <w:rsid w:val="00F132D6"/>
    <w:rsid w:val="00F134DD"/>
    <w:rsid w:val="00F14D6E"/>
    <w:rsid w:val="00F14F6C"/>
    <w:rsid w:val="00F15EED"/>
    <w:rsid w:val="00F24F6A"/>
    <w:rsid w:val="00F24FF7"/>
    <w:rsid w:val="00F26947"/>
    <w:rsid w:val="00F27C3E"/>
    <w:rsid w:val="00F311D2"/>
    <w:rsid w:val="00F31F7B"/>
    <w:rsid w:val="00F32B74"/>
    <w:rsid w:val="00F33223"/>
    <w:rsid w:val="00F336BE"/>
    <w:rsid w:val="00F356A1"/>
    <w:rsid w:val="00F37181"/>
    <w:rsid w:val="00F37B8B"/>
    <w:rsid w:val="00F40B5D"/>
    <w:rsid w:val="00F4235B"/>
    <w:rsid w:val="00F466AC"/>
    <w:rsid w:val="00F5204B"/>
    <w:rsid w:val="00F534B4"/>
    <w:rsid w:val="00F561FB"/>
    <w:rsid w:val="00F61B34"/>
    <w:rsid w:val="00F64151"/>
    <w:rsid w:val="00F65949"/>
    <w:rsid w:val="00F65C58"/>
    <w:rsid w:val="00F6656E"/>
    <w:rsid w:val="00F67EF8"/>
    <w:rsid w:val="00F714A1"/>
    <w:rsid w:val="00F71AD7"/>
    <w:rsid w:val="00F74214"/>
    <w:rsid w:val="00F77735"/>
    <w:rsid w:val="00F82B67"/>
    <w:rsid w:val="00F85A64"/>
    <w:rsid w:val="00F90470"/>
    <w:rsid w:val="00F913D1"/>
    <w:rsid w:val="00F92A16"/>
    <w:rsid w:val="00F92EA0"/>
    <w:rsid w:val="00F9620C"/>
    <w:rsid w:val="00FA0266"/>
    <w:rsid w:val="00FA083D"/>
    <w:rsid w:val="00FA2222"/>
    <w:rsid w:val="00FA4A8A"/>
    <w:rsid w:val="00FA7DCA"/>
    <w:rsid w:val="00FB0039"/>
    <w:rsid w:val="00FB0160"/>
    <w:rsid w:val="00FB129C"/>
    <w:rsid w:val="00FB1EE9"/>
    <w:rsid w:val="00FB2BE4"/>
    <w:rsid w:val="00FB30D1"/>
    <w:rsid w:val="00FB4902"/>
    <w:rsid w:val="00FB566A"/>
    <w:rsid w:val="00FB56F7"/>
    <w:rsid w:val="00FC0456"/>
    <w:rsid w:val="00FC1507"/>
    <w:rsid w:val="00FC29C0"/>
    <w:rsid w:val="00FC303F"/>
    <w:rsid w:val="00FC4BC6"/>
    <w:rsid w:val="00FC69F5"/>
    <w:rsid w:val="00FC77F6"/>
    <w:rsid w:val="00FD08F8"/>
    <w:rsid w:val="00FD3A89"/>
    <w:rsid w:val="00FD6411"/>
    <w:rsid w:val="00FD7BD4"/>
    <w:rsid w:val="00FE22EC"/>
    <w:rsid w:val="00FE2880"/>
    <w:rsid w:val="00FE3726"/>
    <w:rsid w:val="00FE3D09"/>
    <w:rsid w:val="00FE5F73"/>
    <w:rsid w:val="00FE7F33"/>
    <w:rsid w:val="00FF13C1"/>
    <w:rsid w:val="00FF180B"/>
    <w:rsid w:val="00FF42C7"/>
    <w:rsid w:val="00FF6217"/>
    <w:rsid w:val="00FF6785"/>
    <w:rsid w:val="00FF7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34A45"/>
  <w15:docId w15:val="{203E9C91-2019-4F6C-8C92-08543C01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270"/>
    <w:rPr>
      <w:sz w:val="24"/>
      <w:szCs w:val="24"/>
    </w:rPr>
  </w:style>
  <w:style w:type="paragraph" w:styleId="1">
    <w:name w:val="heading 1"/>
    <w:basedOn w:val="a"/>
    <w:next w:val="a"/>
    <w:qFormat/>
    <w:rsid w:val="00572FDB"/>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32F9B"/>
    <w:pPr>
      <w:keepNext/>
      <w:keepLines/>
      <w:spacing w:before="200"/>
      <w:outlineLvl w:val="1"/>
    </w:pPr>
    <w:rPr>
      <w:rFonts w:ascii="Cambria" w:hAnsi="Cambria"/>
      <w:b/>
      <w:bCs/>
      <w:color w:val="4F81BD"/>
      <w:sz w:val="26"/>
      <w:szCs w:val="26"/>
    </w:rPr>
  </w:style>
  <w:style w:type="paragraph" w:styleId="3">
    <w:name w:val="heading 3"/>
    <w:basedOn w:val="a"/>
    <w:next w:val="a"/>
    <w:qFormat/>
    <w:rsid w:val="00B25270"/>
    <w:pPr>
      <w:keepNext/>
      <w:ind w:left="360"/>
      <w:jc w:val="center"/>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7051"/>
    <w:pPr>
      <w:widowControl w:val="0"/>
      <w:autoSpaceDE w:val="0"/>
      <w:autoSpaceDN w:val="0"/>
      <w:adjustRightInd w:val="0"/>
      <w:ind w:firstLine="720"/>
    </w:pPr>
    <w:rPr>
      <w:rFonts w:ascii="Arial" w:hAnsi="Arial" w:cs="Arial"/>
    </w:rPr>
  </w:style>
  <w:style w:type="paragraph" w:customStyle="1" w:styleId="ConsPlusNonformat">
    <w:name w:val="ConsPlusNonformat"/>
    <w:rsid w:val="00677051"/>
    <w:pPr>
      <w:widowControl w:val="0"/>
      <w:autoSpaceDE w:val="0"/>
      <w:autoSpaceDN w:val="0"/>
      <w:adjustRightInd w:val="0"/>
    </w:pPr>
    <w:rPr>
      <w:rFonts w:ascii="Courier New" w:hAnsi="Courier New" w:cs="Courier New"/>
    </w:rPr>
  </w:style>
  <w:style w:type="paragraph" w:customStyle="1" w:styleId="ConsPlusTitle">
    <w:name w:val="ConsPlusTitle"/>
    <w:rsid w:val="00677051"/>
    <w:pPr>
      <w:widowControl w:val="0"/>
      <w:autoSpaceDE w:val="0"/>
      <w:autoSpaceDN w:val="0"/>
      <w:adjustRightInd w:val="0"/>
    </w:pPr>
    <w:rPr>
      <w:rFonts w:ascii="Arial" w:hAnsi="Arial" w:cs="Arial"/>
      <w:b/>
      <w:bCs/>
    </w:rPr>
  </w:style>
  <w:style w:type="paragraph" w:styleId="a3">
    <w:name w:val="Title"/>
    <w:basedOn w:val="a"/>
    <w:qFormat/>
    <w:rsid w:val="00B25270"/>
    <w:pPr>
      <w:jc w:val="center"/>
    </w:pPr>
    <w:rPr>
      <w:b/>
      <w:bCs/>
    </w:rPr>
  </w:style>
  <w:style w:type="paragraph" w:styleId="a4">
    <w:name w:val="Body Text"/>
    <w:basedOn w:val="a"/>
    <w:link w:val="a5"/>
    <w:rsid w:val="00B25270"/>
    <w:pPr>
      <w:widowControl w:val="0"/>
      <w:jc w:val="both"/>
    </w:pPr>
    <w:rPr>
      <w:snapToGrid w:val="0"/>
      <w:szCs w:val="20"/>
    </w:rPr>
  </w:style>
  <w:style w:type="paragraph" w:styleId="21">
    <w:name w:val="Body Text 2"/>
    <w:basedOn w:val="a"/>
    <w:link w:val="22"/>
    <w:rsid w:val="007F65FC"/>
    <w:pPr>
      <w:spacing w:after="120" w:line="480" w:lineRule="auto"/>
    </w:pPr>
  </w:style>
  <w:style w:type="character" w:customStyle="1" w:styleId="f">
    <w:name w:val="f_отмена"/>
    <w:basedOn w:val="a0"/>
    <w:rsid w:val="00D71681"/>
  </w:style>
  <w:style w:type="paragraph" w:styleId="30">
    <w:name w:val="Body Text 3"/>
    <w:basedOn w:val="a"/>
    <w:rsid w:val="00B548CF"/>
    <w:pPr>
      <w:spacing w:after="120"/>
    </w:pPr>
    <w:rPr>
      <w:sz w:val="16"/>
      <w:szCs w:val="16"/>
    </w:rPr>
  </w:style>
  <w:style w:type="paragraph" w:styleId="a6">
    <w:name w:val="Normal (Web)"/>
    <w:basedOn w:val="a"/>
    <w:rsid w:val="004018F1"/>
    <w:pPr>
      <w:spacing w:before="100" w:beforeAutospacing="1" w:after="100" w:afterAutospacing="1"/>
      <w:jc w:val="both"/>
    </w:pPr>
    <w:rPr>
      <w:rFonts w:ascii="Verdana" w:eastAsia="Arial Unicode MS" w:hAnsi="Verdana" w:cs="Arial Unicode MS"/>
      <w:color w:val="000000"/>
      <w:sz w:val="20"/>
      <w:szCs w:val="20"/>
    </w:rPr>
  </w:style>
  <w:style w:type="paragraph" w:styleId="a7">
    <w:name w:val="Body Text Indent"/>
    <w:basedOn w:val="a"/>
    <w:rsid w:val="00603B4B"/>
    <w:pPr>
      <w:spacing w:after="120"/>
      <w:ind w:left="283"/>
    </w:pPr>
  </w:style>
  <w:style w:type="paragraph" w:customStyle="1" w:styleId="10">
    <w:name w:val="Цитата1"/>
    <w:basedOn w:val="a"/>
    <w:rsid w:val="00BE3160"/>
    <w:pPr>
      <w:shd w:val="clear" w:color="auto" w:fill="FFFFFF"/>
      <w:ind w:left="22" w:right="306" w:firstLine="545"/>
      <w:jc w:val="both"/>
    </w:pPr>
    <w:rPr>
      <w:color w:val="000000"/>
      <w:sz w:val="28"/>
      <w:szCs w:val="20"/>
    </w:rPr>
  </w:style>
  <w:style w:type="paragraph" w:customStyle="1" w:styleId="5">
    <w:name w:val="çàãîëîâîê 5"/>
    <w:basedOn w:val="a"/>
    <w:next w:val="a"/>
    <w:rsid w:val="00CA3892"/>
    <w:pPr>
      <w:keepNext/>
      <w:tabs>
        <w:tab w:val="left" w:pos="0"/>
      </w:tabs>
      <w:ind w:right="-284" w:firstLine="567"/>
      <w:jc w:val="both"/>
    </w:pPr>
    <w:rPr>
      <w:sz w:val="28"/>
      <w:szCs w:val="20"/>
    </w:rPr>
  </w:style>
  <w:style w:type="paragraph" w:customStyle="1" w:styleId="31">
    <w:name w:val="Основной текст с отступом 31"/>
    <w:basedOn w:val="a"/>
    <w:rsid w:val="00CA3892"/>
    <w:pPr>
      <w:tabs>
        <w:tab w:val="left" w:pos="0"/>
      </w:tabs>
      <w:ind w:firstLine="567"/>
      <w:jc w:val="both"/>
    </w:pPr>
    <w:rPr>
      <w:sz w:val="28"/>
      <w:szCs w:val="20"/>
    </w:rPr>
  </w:style>
  <w:style w:type="paragraph" w:styleId="a8">
    <w:name w:val="footer"/>
    <w:basedOn w:val="a"/>
    <w:link w:val="a9"/>
    <w:uiPriority w:val="99"/>
    <w:rsid w:val="00CD0F00"/>
    <w:pPr>
      <w:tabs>
        <w:tab w:val="center" w:pos="4677"/>
        <w:tab w:val="right" w:pos="9355"/>
      </w:tabs>
    </w:pPr>
  </w:style>
  <w:style w:type="character" w:styleId="aa">
    <w:name w:val="page number"/>
    <w:basedOn w:val="a0"/>
    <w:rsid w:val="00CD0F00"/>
  </w:style>
  <w:style w:type="paragraph" w:styleId="23">
    <w:name w:val="Body Text Indent 2"/>
    <w:basedOn w:val="a"/>
    <w:rsid w:val="00572FDB"/>
    <w:pPr>
      <w:spacing w:after="120" w:line="480" w:lineRule="auto"/>
      <w:ind w:left="283"/>
    </w:pPr>
  </w:style>
  <w:style w:type="paragraph" w:customStyle="1" w:styleId="4">
    <w:name w:val="заголовок4"/>
    <w:basedOn w:val="a"/>
    <w:autoRedefine/>
    <w:rsid w:val="00FB56F7"/>
    <w:pPr>
      <w:spacing w:before="240" w:after="240"/>
      <w:jc w:val="center"/>
      <w:outlineLvl w:val="0"/>
    </w:pPr>
    <w:rPr>
      <w:b/>
      <w:bCs/>
    </w:rPr>
  </w:style>
  <w:style w:type="paragraph" w:styleId="ab">
    <w:name w:val="header"/>
    <w:basedOn w:val="a"/>
    <w:rsid w:val="00572FDB"/>
    <w:pPr>
      <w:tabs>
        <w:tab w:val="center" w:pos="4153"/>
        <w:tab w:val="right" w:pos="8306"/>
      </w:tabs>
    </w:pPr>
  </w:style>
  <w:style w:type="paragraph" w:styleId="24">
    <w:name w:val="List Bullet 2"/>
    <w:basedOn w:val="a"/>
    <w:autoRedefine/>
    <w:rsid w:val="00572FDB"/>
    <w:pPr>
      <w:overflowPunct w:val="0"/>
      <w:autoSpaceDE w:val="0"/>
      <w:autoSpaceDN w:val="0"/>
      <w:adjustRightInd w:val="0"/>
      <w:ind w:left="426" w:hanging="426"/>
      <w:jc w:val="both"/>
      <w:textAlignment w:val="baseline"/>
    </w:pPr>
    <w:rPr>
      <w:noProof/>
    </w:rPr>
  </w:style>
  <w:style w:type="paragraph" w:styleId="HTML">
    <w:name w:val="HTML Preformatted"/>
    <w:basedOn w:val="a"/>
    <w:rsid w:val="00572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Nonformat">
    <w:name w:val="ConsNonformat"/>
    <w:rsid w:val="00725F75"/>
    <w:pPr>
      <w:widowControl w:val="0"/>
      <w:autoSpaceDE w:val="0"/>
      <w:autoSpaceDN w:val="0"/>
      <w:adjustRightInd w:val="0"/>
    </w:pPr>
    <w:rPr>
      <w:rFonts w:ascii="Courier New" w:hAnsi="Courier New" w:cs="Courier New"/>
    </w:rPr>
  </w:style>
  <w:style w:type="table" w:styleId="ac">
    <w:name w:val="Table Grid"/>
    <w:basedOn w:val="a1"/>
    <w:rsid w:val="0072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25F75"/>
    <w:pPr>
      <w:widowControl w:val="0"/>
      <w:autoSpaceDE w:val="0"/>
      <w:autoSpaceDN w:val="0"/>
      <w:adjustRightInd w:val="0"/>
    </w:pPr>
    <w:rPr>
      <w:rFonts w:ascii="Arial" w:hAnsi="Arial" w:cs="Arial"/>
    </w:rPr>
  </w:style>
  <w:style w:type="paragraph" w:styleId="ad">
    <w:name w:val="Plain Text"/>
    <w:basedOn w:val="a"/>
    <w:rsid w:val="00650F7C"/>
    <w:rPr>
      <w:rFonts w:ascii="Courier New" w:hAnsi="Courier New" w:cs="Courier New"/>
      <w:sz w:val="20"/>
      <w:szCs w:val="20"/>
    </w:rPr>
  </w:style>
  <w:style w:type="paragraph" w:styleId="32">
    <w:name w:val="toc 3"/>
    <w:basedOn w:val="a"/>
    <w:next w:val="a"/>
    <w:autoRedefine/>
    <w:semiHidden/>
    <w:rsid w:val="001A6F96"/>
    <w:pPr>
      <w:ind w:left="480"/>
    </w:pPr>
  </w:style>
  <w:style w:type="paragraph" w:styleId="11">
    <w:name w:val="toc 1"/>
    <w:basedOn w:val="a"/>
    <w:next w:val="a"/>
    <w:autoRedefine/>
    <w:uiPriority w:val="39"/>
    <w:rsid w:val="001A6F96"/>
  </w:style>
  <w:style w:type="character" w:styleId="ae">
    <w:name w:val="Hyperlink"/>
    <w:basedOn w:val="a0"/>
    <w:uiPriority w:val="99"/>
    <w:rsid w:val="001A6F96"/>
    <w:rPr>
      <w:color w:val="0000FF"/>
      <w:u w:val="single"/>
    </w:rPr>
  </w:style>
  <w:style w:type="paragraph" w:styleId="af">
    <w:name w:val="Balloon Text"/>
    <w:basedOn w:val="a"/>
    <w:semiHidden/>
    <w:rsid w:val="00CD7587"/>
    <w:rPr>
      <w:rFonts w:ascii="Tahoma" w:hAnsi="Tahoma" w:cs="Tahoma"/>
      <w:sz w:val="16"/>
      <w:szCs w:val="16"/>
    </w:rPr>
  </w:style>
  <w:style w:type="paragraph" w:customStyle="1" w:styleId="ConsPlusDocList">
    <w:name w:val="ConsPlusDocList"/>
    <w:rsid w:val="00414A7E"/>
    <w:pPr>
      <w:autoSpaceDE w:val="0"/>
      <w:autoSpaceDN w:val="0"/>
      <w:adjustRightInd w:val="0"/>
    </w:pPr>
    <w:rPr>
      <w:rFonts w:ascii="Courier New" w:hAnsi="Courier New" w:cs="Courier New"/>
    </w:rPr>
  </w:style>
  <w:style w:type="paragraph" w:customStyle="1" w:styleId="RKSTitle254127">
    <w:name w:val="Стиль RKS_Title + Слева:  254 см Первая строка:  127 см"/>
    <w:basedOn w:val="a"/>
    <w:rsid w:val="00332819"/>
    <w:pPr>
      <w:ind w:left="4423"/>
    </w:pPr>
    <w:rPr>
      <w:rFonts w:ascii="Arial" w:hAnsi="Arial"/>
      <w:b/>
      <w:bCs/>
      <w:szCs w:val="20"/>
      <w:lang w:eastAsia="en-US"/>
    </w:rPr>
  </w:style>
  <w:style w:type="paragraph" w:styleId="af0">
    <w:name w:val="List Paragraph"/>
    <w:basedOn w:val="a"/>
    <w:uiPriority w:val="34"/>
    <w:qFormat/>
    <w:rsid w:val="00260AFF"/>
    <w:pPr>
      <w:spacing w:after="200" w:line="360"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semiHidden/>
    <w:rsid w:val="00932F9B"/>
    <w:rPr>
      <w:rFonts w:ascii="Cambria" w:eastAsia="Times New Roman" w:hAnsi="Cambria" w:cs="Times New Roman"/>
      <w:b/>
      <w:bCs/>
      <w:color w:val="4F81BD"/>
      <w:sz w:val="26"/>
      <w:szCs w:val="26"/>
    </w:rPr>
  </w:style>
  <w:style w:type="character" w:customStyle="1" w:styleId="22">
    <w:name w:val="Основной текст 2 Знак"/>
    <w:link w:val="21"/>
    <w:rsid w:val="00FB129C"/>
    <w:rPr>
      <w:sz w:val="24"/>
      <w:szCs w:val="24"/>
    </w:rPr>
  </w:style>
  <w:style w:type="character" w:styleId="af1">
    <w:name w:val="annotation reference"/>
    <w:basedOn w:val="a0"/>
    <w:rsid w:val="00400E65"/>
    <w:rPr>
      <w:sz w:val="16"/>
      <w:szCs w:val="16"/>
    </w:rPr>
  </w:style>
  <w:style w:type="paragraph" w:styleId="af2">
    <w:name w:val="annotation text"/>
    <w:basedOn w:val="a"/>
    <w:link w:val="af3"/>
    <w:rsid w:val="00400E65"/>
    <w:rPr>
      <w:sz w:val="20"/>
      <w:szCs w:val="20"/>
    </w:rPr>
  </w:style>
  <w:style w:type="character" w:customStyle="1" w:styleId="af3">
    <w:name w:val="Текст примечания Знак"/>
    <w:basedOn w:val="a0"/>
    <w:link w:val="af2"/>
    <w:rsid w:val="00400E65"/>
  </w:style>
  <w:style w:type="paragraph" w:styleId="af4">
    <w:name w:val="annotation subject"/>
    <w:basedOn w:val="af2"/>
    <w:next w:val="af2"/>
    <w:link w:val="af5"/>
    <w:rsid w:val="00400E65"/>
    <w:rPr>
      <w:b/>
      <w:bCs/>
    </w:rPr>
  </w:style>
  <w:style w:type="character" w:customStyle="1" w:styleId="af5">
    <w:name w:val="Тема примечания Знак"/>
    <w:basedOn w:val="af3"/>
    <w:link w:val="af4"/>
    <w:rsid w:val="00400E65"/>
    <w:rPr>
      <w:b/>
      <w:bCs/>
    </w:rPr>
  </w:style>
  <w:style w:type="character" w:customStyle="1" w:styleId="a5">
    <w:name w:val="Основной текст Знак"/>
    <w:basedOn w:val="a0"/>
    <w:link w:val="a4"/>
    <w:rsid w:val="00114BD3"/>
    <w:rPr>
      <w:snapToGrid w:val="0"/>
      <w:sz w:val="24"/>
    </w:rPr>
  </w:style>
  <w:style w:type="paragraph" w:styleId="af6">
    <w:name w:val="Revision"/>
    <w:hidden/>
    <w:uiPriority w:val="99"/>
    <w:semiHidden/>
    <w:rsid w:val="00A322EF"/>
    <w:rPr>
      <w:sz w:val="24"/>
      <w:szCs w:val="24"/>
    </w:rPr>
  </w:style>
  <w:style w:type="character" w:styleId="af7">
    <w:name w:val="Emphasis"/>
    <w:basedOn w:val="a0"/>
    <w:uiPriority w:val="20"/>
    <w:qFormat/>
    <w:rsid w:val="00E96D4F"/>
    <w:rPr>
      <w:i/>
      <w:iCs/>
    </w:rPr>
  </w:style>
  <w:style w:type="character" w:customStyle="1" w:styleId="a9">
    <w:name w:val="Нижний колонтитул Знак"/>
    <w:basedOn w:val="a0"/>
    <w:link w:val="a8"/>
    <w:uiPriority w:val="99"/>
    <w:rsid w:val="009D24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5649">
      <w:bodyDiv w:val="1"/>
      <w:marLeft w:val="0"/>
      <w:marRight w:val="0"/>
      <w:marTop w:val="0"/>
      <w:marBottom w:val="0"/>
      <w:divBdr>
        <w:top w:val="none" w:sz="0" w:space="0" w:color="auto"/>
        <w:left w:val="none" w:sz="0" w:space="0" w:color="auto"/>
        <w:bottom w:val="none" w:sz="0" w:space="0" w:color="auto"/>
        <w:right w:val="none" w:sz="0" w:space="0" w:color="auto"/>
      </w:divBdr>
    </w:div>
    <w:div w:id="613831468">
      <w:bodyDiv w:val="1"/>
      <w:marLeft w:val="0"/>
      <w:marRight w:val="0"/>
      <w:marTop w:val="0"/>
      <w:marBottom w:val="0"/>
      <w:divBdr>
        <w:top w:val="none" w:sz="0" w:space="0" w:color="auto"/>
        <w:left w:val="none" w:sz="0" w:space="0" w:color="auto"/>
        <w:bottom w:val="none" w:sz="0" w:space="0" w:color="auto"/>
        <w:right w:val="none" w:sz="0" w:space="0" w:color="auto"/>
      </w:divBdr>
      <w:divsChild>
        <w:div w:id="96490996">
          <w:marLeft w:val="0"/>
          <w:marRight w:val="0"/>
          <w:marTop w:val="0"/>
          <w:marBottom w:val="0"/>
          <w:divBdr>
            <w:top w:val="none" w:sz="0" w:space="0" w:color="auto"/>
            <w:left w:val="none" w:sz="0" w:space="0" w:color="auto"/>
            <w:bottom w:val="none" w:sz="0" w:space="0" w:color="auto"/>
            <w:right w:val="none" w:sz="0" w:space="0" w:color="auto"/>
          </w:divBdr>
        </w:div>
        <w:div w:id="515121022">
          <w:marLeft w:val="0"/>
          <w:marRight w:val="0"/>
          <w:marTop w:val="0"/>
          <w:marBottom w:val="0"/>
          <w:divBdr>
            <w:top w:val="none" w:sz="0" w:space="0" w:color="auto"/>
            <w:left w:val="none" w:sz="0" w:space="0" w:color="auto"/>
            <w:bottom w:val="none" w:sz="0" w:space="0" w:color="auto"/>
            <w:right w:val="none" w:sz="0" w:space="0" w:color="auto"/>
          </w:divBdr>
        </w:div>
        <w:div w:id="592323134">
          <w:marLeft w:val="0"/>
          <w:marRight w:val="0"/>
          <w:marTop w:val="0"/>
          <w:marBottom w:val="0"/>
          <w:divBdr>
            <w:top w:val="none" w:sz="0" w:space="0" w:color="auto"/>
            <w:left w:val="none" w:sz="0" w:space="0" w:color="auto"/>
            <w:bottom w:val="none" w:sz="0" w:space="0" w:color="auto"/>
            <w:right w:val="none" w:sz="0" w:space="0" w:color="auto"/>
          </w:divBdr>
        </w:div>
      </w:divsChild>
    </w:div>
    <w:div w:id="719480396">
      <w:bodyDiv w:val="1"/>
      <w:marLeft w:val="0"/>
      <w:marRight w:val="0"/>
      <w:marTop w:val="0"/>
      <w:marBottom w:val="0"/>
      <w:divBdr>
        <w:top w:val="none" w:sz="0" w:space="0" w:color="auto"/>
        <w:left w:val="none" w:sz="0" w:space="0" w:color="auto"/>
        <w:bottom w:val="none" w:sz="0" w:space="0" w:color="auto"/>
        <w:right w:val="none" w:sz="0" w:space="0" w:color="auto"/>
      </w:divBdr>
      <w:divsChild>
        <w:div w:id="951401670">
          <w:marLeft w:val="0"/>
          <w:marRight w:val="0"/>
          <w:marTop w:val="0"/>
          <w:marBottom w:val="0"/>
          <w:divBdr>
            <w:top w:val="none" w:sz="0" w:space="0" w:color="auto"/>
            <w:left w:val="none" w:sz="0" w:space="0" w:color="auto"/>
            <w:bottom w:val="none" w:sz="0" w:space="0" w:color="auto"/>
            <w:right w:val="none" w:sz="0" w:space="0" w:color="auto"/>
          </w:divBdr>
        </w:div>
        <w:div w:id="38208315">
          <w:marLeft w:val="0"/>
          <w:marRight w:val="0"/>
          <w:marTop w:val="0"/>
          <w:marBottom w:val="0"/>
          <w:divBdr>
            <w:top w:val="none" w:sz="0" w:space="0" w:color="auto"/>
            <w:left w:val="none" w:sz="0" w:space="0" w:color="auto"/>
            <w:bottom w:val="none" w:sz="0" w:space="0" w:color="auto"/>
            <w:right w:val="none" w:sz="0" w:space="0" w:color="auto"/>
          </w:divBdr>
        </w:div>
        <w:div w:id="1744450674">
          <w:marLeft w:val="0"/>
          <w:marRight w:val="0"/>
          <w:marTop w:val="0"/>
          <w:marBottom w:val="0"/>
          <w:divBdr>
            <w:top w:val="none" w:sz="0" w:space="0" w:color="auto"/>
            <w:left w:val="none" w:sz="0" w:space="0" w:color="auto"/>
            <w:bottom w:val="none" w:sz="0" w:space="0" w:color="auto"/>
            <w:right w:val="none" w:sz="0" w:space="0" w:color="auto"/>
          </w:divBdr>
        </w:div>
        <w:div w:id="449665574">
          <w:marLeft w:val="0"/>
          <w:marRight w:val="0"/>
          <w:marTop w:val="0"/>
          <w:marBottom w:val="0"/>
          <w:divBdr>
            <w:top w:val="none" w:sz="0" w:space="0" w:color="auto"/>
            <w:left w:val="none" w:sz="0" w:space="0" w:color="auto"/>
            <w:bottom w:val="none" w:sz="0" w:space="0" w:color="auto"/>
            <w:right w:val="none" w:sz="0" w:space="0" w:color="auto"/>
          </w:divBdr>
        </w:div>
        <w:div w:id="58333206">
          <w:marLeft w:val="0"/>
          <w:marRight w:val="0"/>
          <w:marTop w:val="0"/>
          <w:marBottom w:val="0"/>
          <w:divBdr>
            <w:top w:val="none" w:sz="0" w:space="0" w:color="auto"/>
            <w:left w:val="none" w:sz="0" w:space="0" w:color="auto"/>
            <w:bottom w:val="none" w:sz="0" w:space="0" w:color="auto"/>
            <w:right w:val="none" w:sz="0" w:space="0" w:color="auto"/>
          </w:divBdr>
        </w:div>
        <w:div w:id="632447153">
          <w:marLeft w:val="0"/>
          <w:marRight w:val="0"/>
          <w:marTop w:val="0"/>
          <w:marBottom w:val="0"/>
          <w:divBdr>
            <w:top w:val="none" w:sz="0" w:space="0" w:color="auto"/>
            <w:left w:val="none" w:sz="0" w:space="0" w:color="auto"/>
            <w:bottom w:val="none" w:sz="0" w:space="0" w:color="auto"/>
            <w:right w:val="none" w:sz="0" w:space="0" w:color="auto"/>
          </w:divBdr>
        </w:div>
        <w:div w:id="2134277108">
          <w:marLeft w:val="0"/>
          <w:marRight w:val="0"/>
          <w:marTop w:val="0"/>
          <w:marBottom w:val="0"/>
          <w:divBdr>
            <w:top w:val="none" w:sz="0" w:space="0" w:color="auto"/>
            <w:left w:val="none" w:sz="0" w:space="0" w:color="auto"/>
            <w:bottom w:val="none" w:sz="0" w:space="0" w:color="auto"/>
            <w:right w:val="none" w:sz="0" w:space="0" w:color="auto"/>
          </w:divBdr>
        </w:div>
        <w:div w:id="1512374296">
          <w:marLeft w:val="0"/>
          <w:marRight w:val="0"/>
          <w:marTop w:val="0"/>
          <w:marBottom w:val="0"/>
          <w:divBdr>
            <w:top w:val="none" w:sz="0" w:space="0" w:color="auto"/>
            <w:left w:val="none" w:sz="0" w:space="0" w:color="auto"/>
            <w:bottom w:val="none" w:sz="0" w:space="0" w:color="auto"/>
            <w:right w:val="none" w:sz="0" w:space="0" w:color="auto"/>
          </w:divBdr>
        </w:div>
        <w:div w:id="527989662">
          <w:marLeft w:val="0"/>
          <w:marRight w:val="0"/>
          <w:marTop w:val="0"/>
          <w:marBottom w:val="0"/>
          <w:divBdr>
            <w:top w:val="none" w:sz="0" w:space="0" w:color="auto"/>
            <w:left w:val="none" w:sz="0" w:space="0" w:color="auto"/>
            <w:bottom w:val="none" w:sz="0" w:space="0" w:color="auto"/>
            <w:right w:val="none" w:sz="0" w:space="0" w:color="auto"/>
          </w:divBdr>
        </w:div>
        <w:div w:id="2137215113">
          <w:marLeft w:val="0"/>
          <w:marRight w:val="0"/>
          <w:marTop w:val="0"/>
          <w:marBottom w:val="0"/>
          <w:divBdr>
            <w:top w:val="none" w:sz="0" w:space="0" w:color="auto"/>
            <w:left w:val="none" w:sz="0" w:space="0" w:color="auto"/>
            <w:bottom w:val="none" w:sz="0" w:space="0" w:color="auto"/>
            <w:right w:val="none" w:sz="0" w:space="0" w:color="auto"/>
          </w:divBdr>
        </w:div>
      </w:divsChild>
    </w:div>
    <w:div w:id="943149783">
      <w:bodyDiv w:val="1"/>
      <w:marLeft w:val="0"/>
      <w:marRight w:val="0"/>
      <w:marTop w:val="0"/>
      <w:marBottom w:val="0"/>
      <w:divBdr>
        <w:top w:val="none" w:sz="0" w:space="0" w:color="auto"/>
        <w:left w:val="none" w:sz="0" w:space="0" w:color="auto"/>
        <w:bottom w:val="none" w:sz="0" w:space="0" w:color="auto"/>
        <w:right w:val="none" w:sz="0" w:space="0" w:color="auto"/>
      </w:divBdr>
      <w:divsChild>
        <w:div w:id="1472167314">
          <w:marLeft w:val="0"/>
          <w:marRight w:val="0"/>
          <w:marTop w:val="0"/>
          <w:marBottom w:val="0"/>
          <w:divBdr>
            <w:top w:val="none" w:sz="0" w:space="0" w:color="auto"/>
            <w:left w:val="none" w:sz="0" w:space="0" w:color="auto"/>
            <w:bottom w:val="none" w:sz="0" w:space="0" w:color="auto"/>
            <w:right w:val="none" w:sz="0" w:space="0" w:color="auto"/>
          </w:divBdr>
        </w:div>
        <w:div w:id="2030445783">
          <w:marLeft w:val="0"/>
          <w:marRight w:val="0"/>
          <w:marTop w:val="0"/>
          <w:marBottom w:val="0"/>
          <w:divBdr>
            <w:top w:val="none" w:sz="0" w:space="0" w:color="auto"/>
            <w:left w:val="none" w:sz="0" w:space="0" w:color="auto"/>
            <w:bottom w:val="none" w:sz="0" w:space="0" w:color="auto"/>
            <w:right w:val="none" w:sz="0" w:space="0" w:color="auto"/>
          </w:divBdr>
        </w:div>
        <w:div w:id="1899245501">
          <w:marLeft w:val="0"/>
          <w:marRight w:val="0"/>
          <w:marTop w:val="0"/>
          <w:marBottom w:val="0"/>
          <w:divBdr>
            <w:top w:val="none" w:sz="0" w:space="0" w:color="auto"/>
            <w:left w:val="none" w:sz="0" w:space="0" w:color="auto"/>
            <w:bottom w:val="none" w:sz="0" w:space="0" w:color="auto"/>
            <w:right w:val="none" w:sz="0" w:space="0" w:color="auto"/>
          </w:divBdr>
        </w:div>
        <w:div w:id="87653451">
          <w:marLeft w:val="0"/>
          <w:marRight w:val="0"/>
          <w:marTop w:val="0"/>
          <w:marBottom w:val="0"/>
          <w:divBdr>
            <w:top w:val="none" w:sz="0" w:space="0" w:color="auto"/>
            <w:left w:val="none" w:sz="0" w:space="0" w:color="auto"/>
            <w:bottom w:val="none" w:sz="0" w:space="0" w:color="auto"/>
            <w:right w:val="none" w:sz="0" w:space="0" w:color="auto"/>
          </w:divBdr>
        </w:div>
        <w:div w:id="75320458">
          <w:marLeft w:val="0"/>
          <w:marRight w:val="0"/>
          <w:marTop w:val="0"/>
          <w:marBottom w:val="0"/>
          <w:divBdr>
            <w:top w:val="none" w:sz="0" w:space="0" w:color="auto"/>
            <w:left w:val="none" w:sz="0" w:space="0" w:color="auto"/>
            <w:bottom w:val="none" w:sz="0" w:space="0" w:color="auto"/>
            <w:right w:val="none" w:sz="0" w:space="0" w:color="auto"/>
          </w:divBdr>
        </w:div>
        <w:div w:id="1917780929">
          <w:marLeft w:val="0"/>
          <w:marRight w:val="0"/>
          <w:marTop w:val="0"/>
          <w:marBottom w:val="0"/>
          <w:divBdr>
            <w:top w:val="none" w:sz="0" w:space="0" w:color="auto"/>
            <w:left w:val="none" w:sz="0" w:space="0" w:color="auto"/>
            <w:bottom w:val="none" w:sz="0" w:space="0" w:color="auto"/>
            <w:right w:val="none" w:sz="0" w:space="0" w:color="auto"/>
          </w:divBdr>
        </w:div>
        <w:div w:id="83771154">
          <w:marLeft w:val="0"/>
          <w:marRight w:val="0"/>
          <w:marTop w:val="0"/>
          <w:marBottom w:val="0"/>
          <w:divBdr>
            <w:top w:val="none" w:sz="0" w:space="0" w:color="auto"/>
            <w:left w:val="none" w:sz="0" w:space="0" w:color="auto"/>
            <w:bottom w:val="none" w:sz="0" w:space="0" w:color="auto"/>
            <w:right w:val="none" w:sz="0" w:space="0" w:color="auto"/>
          </w:divBdr>
        </w:div>
        <w:div w:id="814177335">
          <w:marLeft w:val="0"/>
          <w:marRight w:val="0"/>
          <w:marTop w:val="0"/>
          <w:marBottom w:val="0"/>
          <w:divBdr>
            <w:top w:val="none" w:sz="0" w:space="0" w:color="auto"/>
            <w:left w:val="none" w:sz="0" w:space="0" w:color="auto"/>
            <w:bottom w:val="none" w:sz="0" w:space="0" w:color="auto"/>
            <w:right w:val="none" w:sz="0" w:space="0" w:color="auto"/>
          </w:divBdr>
        </w:div>
        <w:div w:id="1469280495">
          <w:marLeft w:val="0"/>
          <w:marRight w:val="0"/>
          <w:marTop w:val="0"/>
          <w:marBottom w:val="0"/>
          <w:divBdr>
            <w:top w:val="none" w:sz="0" w:space="0" w:color="auto"/>
            <w:left w:val="none" w:sz="0" w:space="0" w:color="auto"/>
            <w:bottom w:val="none" w:sz="0" w:space="0" w:color="auto"/>
            <w:right w:val="none" w:sz="0" w:space="0" w:color="auto"/>
          </w:divBdr>
        </w:div>
        <w:div w:id="465701373">
          <w:marLeft w:val="0"/>
          <w:marRight w:val="0"/>
          <w:marTop w:val="0"/>
          <w:marBottom w:val="0"/>
          <w:divBdr>
            <w:top w:val="none" w:sz="0" w:space="0" w:color="auto"/>
            <w:left w:val="none" w:sz="0" w:space="0" w:color="auto"/>
            <w:bottom w:val="none" w:sz="0" w:space="0" w:color="auto"/>
            <w:right w:val="none" w:sz="0" w:space="0" w:color="auto"/>
          </w:divBdr>
        </w:div>
      </w:divsChild>
    </w:div>
    <w:div w:id="1519346379">
      <w:bodyDiv w:val="1"/>
      <w:marLeft w:val="0"/>
      <w:marRight w:val="0"/>
      <w:marTop w:val="0"/>
      <w:marBottom w:val="0"/>
      <w:divBdr>
        <w:top w:val="none" w:sz="0" w:space="0" w:color="auto"/>
        <w:left w:val="none" w:sz="0" w:space="0" w:color="auto"/>
        <w:bottom w:val="none" w:sz="0" w:space="0" w:color="auto"/>
        <w:right w:val="none" w:sz="0" w:space="0" w:color="auto"/>
      </w:divBdr>
    </w:div>
    <w:div w:id="159751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401421204/0" TargetMode="External"/><Relationship Id="rId18" Type="http://schemas.openxmlformats.org/officeDocument/2006/relationships/hyperlink" Target="http://internet.garant.ru/document/redirect/12129354/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nternet.garant.ru/document/redirect/12129354/400" TargetMode="External"/><Relationship Id="rId7" Type="http://schemas.openxmlformats.org/officeDocument/2006/relationships/endnotes" Target="endnotes.xml"/><Relationship Id="rId12" Type="http://schemas.openxmlformats.org/officeDocument/2006/relationships/hyperlink" Target="http://internet.garant.ru/document/redirect/401421204/220" TargetMode="External"/><Relationship Id="rId17" Type="http://schemas.openxmlformats.org/officeDocument/2006/relationships/hyperlink" Target="http://internet.garant.ru/document/redirect/403177619/10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nternet.garant.ru/document/redirect/12112505/0" TargetMode="External"/><Relationship Id="rId20" Type="http://schemas.openxmlformats.org/officeDocument/2006/relationships/hyperlink" Target="http://internet.garant.ru/document/redirect/12125267/27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52676/2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10102673/3" TargetMode="External"/><Relationship Id="rId23" Type="http://schemas.openxmlformats.org/officeDocument/2006/relationships/hyperlink" Target="http://internet.garant.ru/document/redirect/403211290/2000" TargetMode="External"/><Relationship Id="rId28" Type="http://schemas.openxmlformats.org/officeDocument/2006/relationships/theme" Target="theme/theme1.xml"/><Relationship Id="rId10" Type="http://schemas.openxmlformats.org/officeDocument/2006/relationships/hyperlink" Target="http://internet.garant.ru/document/redirect/12129354/400" TargetMode="External"/><Relationship Id="rId19" Type="http://schemas.openxmlformats.org/officeDocument/2006/relationships/hyperlink" Target="http://internet.garant.ru/document/redirect/12125267/3012"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2191967/461" TargetMode="External"/><Relationship Id="rId22" Type="http://schemas.openxmlformats.org/officeDocument/2006/relationships/hyperlink" Target="http://internet.garant.ru/document/redirect/403305348/1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0B72A7-C64D-4C67-A0B4-A774443D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13346</Words>
  <Characters>76075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ОТРАСЛЕВОЕ ТАРИФНОЕ СОГЛАШЕНИЕ</vt:lpstr>
    </vt:vector>
  </TitlesOfParts>
  <Company>KES</Company>
  <LinksUpToDate>false</LinksUpToDate>
  <CharactersWithSpaces>89243</CharactersWithSpaces>
  <SharedDoc>false</SharedDoc>
  <HLinks>
    <vt:vector size="90" baseType="variant">
      <vt:variant>
        <vt:i4>6750309</vt:i4>
      </vt:variant>
      <vt:variant>
        <vt:i4>87</vt:i4>
      </vt:variant>
      <vt:variant>
        <vt:i4>0</vt:i4>
      </vt:variant>
      <vt:variant>
        <vt:i4>5</vt:i4>
      </vt:variant>
      <vt:variant>
        <vt:lpwstr>consultantplus://offline/ref=1D68584482162B61F5842B6E8B3C58A421BDB9E985287CD0C69CA2AA13265F0675B6D75E093D574EJ7t9G</vt:lpwstr>
      </vt:variant>
      <vt:variant>
        <vt:lpwstr/>
      </vt:variant>
      <vt:variant>
        <vt:i4>1048629</vt:i4>
      </vt:variant>
      <vt:variant>
        <vt:i4>80</vt:i4>
      </vt:variant>
      <vt:variant>
        <vt:i4>0</vt:i4>
      </vt:variant>
      <vt:variant>
        <vt:i4>5</vt:i4>
      </vt:variant>
      <vt:variant>
        <vt:lpwstr/>
      </vt:variant>
      <vt:variant>
        <vt:lpwstr>_Toc276565701</vt:lpwstr>
      </vt:variant>
      <vt:variant>
        <vt:i4>1048629</vt:i4>
      </vt:variant>
      <vt:variant>
        <vt:i4>74</vt:i4>
      </vt:variant>
      <vt:variant>
        <vt:i4>0</vt:i4>
      </vt:variant>
      <vt:variant>
        <vt:i4>5</vt:i4>
      </vt:variant>
      <vt:variant>
        <vt:lpwstr/>
      </vt:variant>
      <vt:variant>
        <vt:lpwstr>_Toc276565700</vt:lpwstr>
      </vt:variant>
      <vt:variant>
        <vt:i4>1638452</vt:i4>
      </vt:variant>
      <vt:variant>
        <vt:i4>68</vt:i4>
      </vt:variant>
      <vt:variant>
        <vt:i4>0</vt:i4>
      </vt:variant>
      <vt:variant>
        <vt:i4>5</vt:i4>
      </vt:variant>
      <vt:variant>
        <vt:lpwstr/>
      </vt:variant>
      <vt:variant>
        <vt:lpwstr>_Toc276565699</vt:lpwstr>
      </vt:variant>
      <vt:variant>
        <vt:i4>1638452</vt:i4>
      </vt:variant>
      <vt:variant>
        <vt:i4>62</vt:i4>
      </vt:variant>
      <vt:variant>
        <vt:i4>0</vt:i4>
      </vt:variant>
      <vt:variant>
        <vt:i4>5</vt:i4>
      </vt:variant>
      <vt:variant>
        <vt:lpwstr/>
      </vt:variant>
      <vt:variant>
        <vt:lpwstr>_Toc276565698</vt:lpwstr>
      </vt:variant>
      <vt:variant>
        <vt:i4>1638452</vt:i4>
      </vt:variant>
      <vt:variant>
        <vt:i4>56</vt:i4>
      </vt:variant>
      <vt:variant>
        <vt:i4>0</vt:i4>
      </vt:variant>
      <vt:variant>
        <vt:i4>5</vt:i4>
      </vt:variant>
      <vt:variant>
        <vt:lpwstr/>
      </vt:variant>
      <vt:variant>
        <vt:lpwstr>_Toc276565697</vt:lpwstr>
      </vt:variant>
      <vt:variant>
        <vt:i4>1638452</vt:i4>
      </vt:variant>
      <vt:variant>
        <vt:i4>50</vt:i4>
      </vt:variant>
      <vt:variant>
        <vt:i4>0</vt:i4>
      </vt:variant>
      <vt:variant>
        <vt:i4>5</vt:i4>
      </vt:variant>
      <vt:variant>
        <vt:lpwstr/>
      </vt:variant>
      <vt:variant>
        <vt:lpwstr>_Toc276565696</vt:lpwstr>
      </vt:variant>
      <vt:variant>
        <vt:i4>1638452</vt:i4>
      </vt:variant>
      <vt:variant>
        <vt:i4>44</vt:i4>
      </vt:variant>
      <vt:variant>
        <vt:i4>0</vt:i4>
      </vt:variant>
      <vt:variant>
        <vt:i4>5</vt:i4>
      </vt:variant>
      <vt:variant>
        <vt:lpwstr/>
      </vt:variant>
      <vt:variant>
        <vt:lpwstr>_Toc276565695</vt:lpwstr>
      </vt:variant>
      <vt:variant>
        <vt:i4>1638452</vt:i4>
      </vt:variant>
      <vt:variant>
        <vt:i4>38</vt:i4>
      </vt:variant>
      <vt:variant>
        <vt:i4>0</vt:i4>
      </vt:variant>
      <vt:variant>
        <vt:i4>5</vt:i4>
      </vt:variant>
      <vt:variant>
        <vt:lpwstr/>
      </vt:variant>
      <vt:variant>
        <vt:lpwstr>_Toc276565694</vt:lpwstr>
      </vt:variant>
      <vt:variant>
        <vt:i4>1638452</vt:i4>
      </vt:variant>
      <vt:variant>
        <vt:i4>32</vt:i4>
      </vt:variant>
      <vt:variant>
        <vt:i4>0</vt:i4>
      </vt:variant>
      <vt:variant>
        <vt:i4>5</vt:i4>
      </vt:variant>
      <vt:variant>
        <vt:lpwstr/>
      </vt:variant>
      <vt:variant>
        <vt:lpwstr>_Toc276565693</vt:lpwstr>
      </vt:variant>
      <vt:variant>
        <vt:i4>1638452</vt:i4>
      </vt:variant>
      <vt:variant>
        <vt:i4>26</vt:i4>
      </vt:variant>
      <vt:variant>
        <vt:i4>0</vt:i4>
      </vt:variant>
      <vt:variant>
        <vt:i4>5</vt:i4>
      </vt:variant>
      <vt:variant>
        <vt:lpwstr/>
      </vt:variant>
      <vt:variant>
        <vt:lpwstr>_Toc276565692</vt:lpwstr>
      </vt:variant>
      <vt:variant>
        <vt:i4>1638452</vt:i4>
      </vt:variant>
      <vt:variant>
        <vt:i4>20</vt:i4>
      </vt:variant>
      <vt:variant>
        <vt:i4>0</vt:i4>
      </vt:variant>
      <vt:variant>
        <vt:i4>5</vt:i4>
      </vt:variant>
      <vt:variant>
        <vt:lpwstr/>
      </vt:variant>
      <vt:variant>
        <vt:lpwstr>_Toc276565691</vt:lpwstr>
      </vt:variant>
      <vt:variant>
        <vt:i4>1638452</vt:i4>
      </vt:variant>
      <vt:variant>
        <vt:i4>14</vt:i4>
      </vt:variant>
      <vt:variant>
        <vt:i4>0</vt:i4>
      </vt:variant>
      <vt:variant>
        <vt:i4>5</vt:i4>
      </vt:variant>
      <vt:variant>
        <vt:lpwstr/>
      </vt:variant>
      <vt:variant>
        <vt:lpwstr>_Toc276565690</vt:lpwstr>
      </vt:variant>
      <vt:variant>
        <vt:i4>1572916</vt:i4>
      </vt:variant>
      <vt:variant>
        <vt:i4>8</vt:i4>
      </vt:variant>
      <vt:variant>
        <vt:i4>0</vt:i4>
      </vt:variant>
      <vt:variant>
        <vt:i4>5</vt:i4>
      </vt:variant>
      <vt:variant>
        <vt:lpwstr/>
      </vt:variant>
      <vt:variant>
        <vt:lpwstr>_Toc276565689</vt:lpwstr>
      </vt:variant>
      <vt:variant>
        <vt:i4>1572916</vt:i4>
      </vt:variant>
      <vt:variant>
        <vt:i4>2</vt:i4>
      </vt:variant>
      <vt:variant>
        <vt:i4>0</vt:i4>
      </vt:variant>
      <vt:variant>
        <vt:i4>5</vt:i4>
      </vt:variant>
      <vt:variant>
        <vt:lpwstr/>
      </vt:variant>
      <vt:variant>
        <vt:lpwstr>_Toc276565688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ОТРАСЛЕВОЕ ТАРИФНОЕ СОГЛАШЕНИЕ</dc:title>
  <dc:creator>vtsv001</dc:creator>
  <cp:lastModifiedBy>Urist</cp:lastModifiedBy>
  <cp:revision>47</cp:revision>
  <cp:lastPrinted>2023-07-31T23:53:00Z</cp:lastPrinted>
  <dcterms:created xsi:type="dcterms:W3CDTF">2022-04-13T05:53:00Z</dcterms:created>
  <dcterms:modified xsi:type="dcterms:W3CDTF">2023-07-31T23:57:00Z</dcterms:modified>
</cp:coreProperties>
</file>